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3" w:line="360" w:lineRule="auto"/>
        <w:jc w:val="both"/>
        <w:rPr>
          <w:rFonts w:hint="eastAsia" w:ascii="宋体" w:hAnsi="宋体" w:eastAsia="宋体" w:cs="宋体"/>
          <w:b/>
          <w:color w:val="auto"/>
          <w:spacing w:val="28"/>
          <w:sz w:val="32"/>
          <w:szCs w:val="32"/>
        </w:rPr>
      </w:pPr>
      <w:r>
        <w:rPr>
          <w:rFonts w:hint="eastAsia" w:ascii="宋体" w:hAnsi="宋体" w:eastAsia="宋体" w:cs="宋体"/>
          <w:b/>
          <w:color w:val="auto"/>
          <w:spacing w:val="28"/>
          <w:sz w:val="32"/>
          <w:szCs w:val="32"/>
          <w:lang w:val="en-US" w:eastAsia="zh-CN"/>
        </w:rPr>
        <w:t>第二届</w:t>
      </w:r>
      <w:r>
        <w:rPr>
          <w:rFonts w:hint="eastAsia" w:ascii="宋体" w:hAnsi="宋体" w:eastAsia="宋体" w:cs="宋体"/>
          <w:b/>
          <w:color w:val="auto"/>
          <w:spacing w:val="28"/>
          <w:sz w:val="32"/>
          <w:szCs w:val="32"/>
        </w:rPr>
        <w:t>全国高校教师教学创新大赛（安徽赛区）决赛</w:t>
      </w:r>
    </w:p>
    <w:p>
      <w:pPr>
        <w:spacing w:before="103" w:line="360" w:lineRule="auto"/>
        <w:jc w:val="center"/>
        <w:rPr>
          <w:rFonts w:hint="eastAsia" w:ascii="宋体" w:hAnsi="宋体" w:eastAsia="宋体" w:cs="宋体"/>
          <w:b/>
          <w:color w:val="auto"/>
          <w:spacing w:val="28"/>
          <w:sz w:val="36"/>
          <w:szCs w:val="36"/>
          <w:lang w:val="en-US" w:eastAsia="zh-CN"/>
        </w:rPr>
      </w:pPr>
      <w:r>
        <w:rPr>
          <w:rFonts w:hint="eastAsia" w:ascii="宋体" w:hAnsi="宋体" w:eastAsia="宋体" w:cs="宋体"/>
          <w:b/>
          <w:color w:val="auto"/>
          <w:spacing w:val="28"/>
          <w:sz w:val="36"/>
          <w:szCs w:val="36"/>
          <w:lang w:val="en-US" w:eastAsia="zh-CN"/>
        </w:rPr>
        <w:t>选手工作手册</w:t>
      </w:r>
    </w:p>
    <w:p>
      <w:pPr>
        <w:numPr>
          <w:ilvl w:val="0"/>
          <w:numId w:val="1"/>
        </w:numPr>
        <w:spacing w:before="103" w:line="360" w:lineRule="auto"/>
        <w:ind w:firstLine="562" w:firstLineChars="200"/>
        <w:jc w:val="left"/>
        <w:rPr>
          <w:rFonts w:hint="eastAsia" w:ascii="宋体" w:hAnsi="宋体" w:eastAsia="宋体" w:cs="宋体"/>
          <w:b/>
          <w:bCs w:val="0"/>
          <w:color w:val="auto"/>
          <w:sz w:val="28"/>
          <w:szCs w:val="28"/>
          <w:lang w:val="en-US" w:eastAsia="zh-CN"/>
        </w:rPr>
      </w:pPr>
      <w:r>
        <w:rPr>
          <w:rFonts w:hint="eastAsia" w:ascii="宋体" w:hAnsi="宋体" w:eastAsia="宋体" w:cs="宋体"/>
          <w:b/>
          <w:bCs w:val="0"/>
          <w:color w:val="auto"/>
          <w:sz w:val="28"/>
          <w:szCs w:val="28"/>
          <w:lang w:val="en-US" w:eastAsia="zh-CN"/>
        </w:rPr>
        <w:t>赛前准备与安排</w:t>
      </w:r>
    </w:p>
    <w:p>
      <w:pPr>
        <w:numPr>
          <w:ilvl w:val="0"/>
          <w:numId w:val="0"/>
        </w:numPr>
        <w:spacing w:before="103" w:line="360" w:lineRule="auto"/>
        <w:ind w:firstLine="480" w:firstLineChars="20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（一）4月28日前：决赛选手扫码进微信交流群。</w:t>
      </w:r>
    </w:p>
    <w:p>
      <w:pPr>
        <w:numPr>
          <w:ilvl w:val="0"/>
          <w:numId w:val="0"/>
        </w:numPr>
        <w:spacing w:before="103" w:line="360" w:lineRule="auto"/>
        <w:ind w:firstLine="480" w:firstLineChars="20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（二）4月28日：熟悉《搭建指南》，配合学校完成校内比赛场地搭建。</w:t>
      </w:r>
    </w:p>
    <w:p>
      <w:pPr>
        <w:numPr>
          <w:ilvl w:val="0"/>
          <w:numId w:val="0"/>
        </w:numPr>
        <w:spacing w:before="103" w:line="360" w:lineRule="auto"/>
        <w:ind w:firstLine="480" w:firstLineChars="20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（三</w:t>
      </w:r>
      <w:bookmarkStart w:id="0" w:name="_GoBack"/>
      <w:bookmarkEnd w:id="0"/>
      <w:r>
        <w:rPr>
          <w:rFonts w:hint="eastAsia" w:ascii="宋体" w:hAnsi="宋体" w:eastAsia="宋体" w:cs="宋体"/>
          <w:b w:val="0"/>
          <w:bCs w:val="0"/>
          <w:color w:val="auto"/>
          <w:sz w:val="24"/>
          <w:szCs w:val="24"/>
          <w:lang w:val="en-US" w:eastAsia="zh-CN"/>
        </w:rPr>
        <w:t>）4月29日：根据选手答辩顺序和时间安排，选手进行设备调试，确保音频、视频正常（每位教师调试时间8分钟）。晚上完成比赛顺序抽签。</w:t>
      </w:r>
    </w:p>
    <w:p>
      <w:pPr>
        <w:numPr>
          <w:ilvl w:val="0"/>
          <w:numId w:val="0"/>
        </w:numPr>
        <w:spacing w:before="103" w:line="360" w:lineRule="auto"/>
        <w:ind w:firstLine="720" w:firstLineChars="30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选手通过比赛官网上传比赛用汇报PPT定稿。</w:t>
      </w:r>
    </w:p>
    <w:p>
      <w:pPr>
        <w:numPr>
          <w:ilvl w:val="0"/>
          <w:numId w:val="0"/>
        </w:numPr>
        <w:spacing w:before="103" w:line="360" w:lineRule="auto"/>
        <w:ind w:firstLine="480" w:firstLineChars="20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（四）4月30日：选手在线汇报，主讲教师进行 15 分钟汇报，允许一位团队成员在10 分钟提问交流环节作为协同答辩者</w:t>
      </w:r>
      <w:r>
        <w:rPr>
          <w:rFonts w:hint="eastAsia" w:ascii="宋体" w:hAnsi="宋体" w:eastAsia="宋体" w:cs="宋体"/>
          <w:b w:val="0"/>
          <w:bCs w:val="0"/>
          <w:color w:val="auto"/>
          <w:sz w:val="24"/>
          <w:szCs w:val="24"/>
          <w:lang w:val="en-US" w:eastAsia="zh-CN"/>
        </w:rPr>
        <w:t>。</w:t>
      </w:r>
    </w:p>
    <w:p>
      <w:pPr>
        <w:numPr>
          <w:ilvl w:val="0"/>
          <w:numId w:val="1"/>
        </w:numPr>
        <w:spacing w:before="103" w:line="360" w:lineRule="auto"/>
        <w:ind w:firstLine="562" w:firstLineChars="200"/>
        <w:jc w:val="left"/>
        <w:rPr>
          <w:rFonts w:hint="default" w:ascii="宋体" w:hAnsi="宋体" w:eastAsia="宋体" w:cs="宋体"/>
          <w:b/>
          <w:bCs w:val="0"/>
          <w:color w:val="auto"/>
          <w:sz w:val="28"/>
          <w:szCs w:val="28"/>
          <w:lang w:val="en-US" w:eastAsia="zh-CN"/>
        </w:rPr>
      </w:pPr>
      <w:r>
        <w:rPr>
          <w:rFonts w:hint="eastAsia" w:ascii="宋体" w:hAnsi="宋体" w:eastAsia="宋体" w:cs="宋体"/>
          <w:b/>
          <w:bCs w:val="0"/>
          <w:color w:val="auto"/>
          <w:sz w:val="28"/>
          <w:szCs w:val="28"/>
          <w:lang w:val="en-US" w:eastAsia="zh-CN"/>
        </w:rPr>
        <w:t>具体工作要求</w:t>
      </w:r>
    </w:p>
    <w:p>
      <w:pPr>
        <w:numPr>
          <w:ilvl w:val="0"/>
          <w:numId w:val="2"/>
        </w:numPr>
        <w:spacing w:line="360" w:lineRule="auto"/>
        <w:ind w:firstLine="482" w:firstLineChars="200"/>
        <w:rPr>
          <w:color w:val="auto"/>
          <w:sz w:val="24"/>
          <w:szCs w:val="24"/>
        </w:rPr>
      </w:pPr>
      <w:r>
        <w:rPr>
          <w:rFonts w:hint="eastAsia" w:asciiTheme="minorEastAsia" w:hAnsiTheme="minorEastAsia" w:eastAsiaTheme="minorEastAsia" w:cstheme="minorEastAsia"/>
          <w:b/>
          <w:bCs/>
          <w:color w:val="auto"/>
          <w:sz w:val="24"/>
          <w:szCs w:val="24"/>
        </w:rPr>
        <w:t>微信群：</w:t>
      </w:r>
      <w:r>
        <w:rPr>
          <w:rFonts w:hint="eastAsia"/>
          <w:color w:val="auto"/>
          <w:sz w:val="24"/>
          <w:szCs w:val="24"/>
        </w:rPr>
        <w:t>决赛名单公布后</w:t>
      </w:r>
      <w:r>
        <w:rPr>
          <w:color w:val="auto"/>
          <w:sz w:val="24"/>
          <w:szCs w:val="24"/>
        </w:rPr>
        <w:t>，技术支持方将为每一个主赛场建立一个微信群，邀请在本</w:t>
      </w:r>
      <w:r>
        <w:rPr>
          <w:rFonts w:hint="eastAsia"/>
          <w:color w:val="auto"/>
          <w:sz w:val="24"/>
          <w:szCs w:val="24"/>
        </w:rPr>
        <w:t>组别</w:t>
      </w:r>
      <w:r>
        <w:rPr>
          <w:color w:val="auto"/>
          <w:sz w:val="24"/>
          <w:szCs w:val="24"/>
        </w:rPr>
        <w:t>参赛的教师进入</w:t>
      </w:r>
      <w:r>
        <w:rPr>
          <w:rFonts w:hint="eastAsia"/>
          <w:color w:val="auto"/>
          <w:sz w:val="24"/>
          <w:szCs w:val="24"/>
        </w:rPr>
        <w:t>。比</w:t>
      </w:r>
      <w:r>
        <w:rPr>
          <w:rFonts w:hint="eastAsia"/>
          <w:color w:val="FF0000"/>
          <w:sz w:val="24"/>
          <w:szCs w:val="24"/>
        </w:rPr>
        <w:t>赛</w:t>
      </w:r>
      <w:r>
        <w:rPr>
          <w:rFonts w:hint="eastAsia"/>
          <w:b/>
          <w:bCs/>
          <w:color w:val="FF0000"/>
          <w:sz w:val="24"/>
          <w:szCs w:val="24"/>
        </w:rPr>
        <w:t>前</w:t>
      </w:r>
      <w:r>
        <w:rPr>
          <w:rFonts w:hint="eastAsia" w:ascii="宋体" w:hAnsi="宋体" w:eastAsia="宋体" w:cs="宋体"/>
          <w:b/>
          <w:bCs/>
          <w:color w:val="FF0000"/>
          <w:sz w:val="24"/>
          <w:szCs w:val="24"/>
          <w:lang w:val="en-US" w:eastAsia="zh-CN"/>
        </w:rPr>
        <w:t>一</w:t>
      </w:r>
      <w:r>
        <w:rPr>
          <w:rFonts w:hint="eastAsia"/>
          <w:b/>
          <w:bCs/>
          <w:color w:val="FF0000"/>
          <w:sz w:val="24"/>
          <w:szCs w:val="24"/>
        </w:rPr>
        <w:t>天</w:t>
      </w:r>
      <w:r>
        <w:rPr>
          <w:rFonts w:hint="eastAsia"/>
          <w:color w:val="auto"/>
          <w:sz w:val="24"/>
          <w:szCs w:val="24"/>
        </w:rPr>
        <w:t>，各组别微信群将使用</w:t>
      </w:r>
      <w:r>
        <w:rPr>
          <w:rFonts w:hint="eastAsia"/>
          <w:b/>
          <w:bCs/>
          <w:color w:val="auto"/>
          <w:sz w:val="24"/>
          <w:szCs w:val="24"/>
        </w:rPr>
        <w:t>“抽签助手”</w:t>
      </w:r>
      <w:r>
        <w:rPr>
          <w:rFonts w:hint="eastAsia"/>
          <w:color w:val="auto"/>
          <w:sz w:val="24"/>
          <w:szCs w:val="24"/>
        </w:rPr>
        <w:t>小程序，进行选手顺序的抽签。正式比赛日，微信群</w:t>
      </w:r>
      <w:r>
        <w:rPr>
          <w:color w:val="auto"/>
          <w:sz w:val="24"/>
          <w:szCs w:val="24"/>
        </w:rPr>
        <w:t>会有</w:t>
      </w:r>
      <w:r>
        <w:rPr>
          <w:rFonts w:hint="eastAsia"/>
          <w:color w:val="auto"/>
          <w:sz w:val="24"/>
          <w:szCs w:val="24"/>
        </w:rPr>
        <w:t>本组别</w:t>
      </w:r>
      <w:r>
        <w:rPr>
          <w:color w:val="auto"/>
          <w:sz w:val="24"/>
          <w:szCs w:val="24"/>
        </w:rPr>
        <w:t xml:space="preserve">赛场志愿者实时提醒主赛场比赛进度以便参赛教师做好准备。 </w:t>
      </w:r>
    </w:p>
    <w:p>
      <w:pPr>
        <w:spacing w:line="360" w:lineRule="auto"/>
        <w:ind w:firstLine="482" w:firstLineChars="200"/>
        <w:rPr>
          <w:rFonts w:eastAsiaTheme="minorEastAsia"/>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会议号</w:t>
      </w:r>
      <w:r>
        <w:rPr>
          <w:rFonts w:hint="eastAsia"/>
          <w:b/>
          <w:bCs/>
          <w:color w:val="auto"/>
          <w:sz w:val="24"/>
          <w:szCs w:val="24"/>
        </w:rPr>
        <w:t>：</w:t>
      </w:r>
      <w:r>
        <w:rPr>
          <w:color w:val="auto"/>
          <w:sz w:val="24"/>
          <w:szCs w:val="24"/>
        </w:rPr>
        <w:t>赛前，</w:t>
      </w:r>
      <w:r>
        <w:rPr>
          <w:rFonts w:hint="eastAsia"/>
          <w:color w:val="auto"/>
          <w:sz w:val="24"/>
          <w:szCs w:val="24"/>
        </w:rPr>
        <w:t>各组别</w:t>
      </w:r>
      <w:r>
        <w:rPr>
          <w:color w:val="auto"/>
          <w:sz w:val="24"/>
          <w:szCs w:val="24"/>
        </w:rPr>
        <w:t>主持人将为每一个赛场预定一个腾讯会议，设置线上等候室，并将会议号及密码发放给相应</w:t>
      </w:r>
      <w:r>
        <w:rPr>
          <w:rFonts w:hint="eastAsia"/>
          <w:color w:val="auto"/>
          <w:sz w:val="24"/>
          <w:szCs w:val="24"/>
        </w:rPr>
        <w:t>组别选手微信群</w:t>
      </w:r>
      <w:r>
        <w:rPr>
          <w:color w:val="auto"/>
          <w:sz w:val="24"/>
          <w:szCs w:val="24"/>
        </w:rPr>
        <w:t>。</w:t>
      </w:r>
      <w:r>
        <w:rPr>
          <w:rFonts w:hint="eastAsia"/>
          <w:color w:val="auto"/>
          <w:sz w:val="24"/>
          <w:szCs w:val="24"/>
        </w:rPr>
        <w:t>志愿者负责对等候室教师身份进行审核，并在规定时间时，允许下一位教师进入正式会议。</w:t>
      </w:r>
    </w:p>
    <w:p>
      <w:pPr>
        <w:spacing w:line="360" w:lineRule="auto"/>
        <w:ind w:firstLine="480" w:firstLineChars="200"/>
        <w:rPr>
          <w:rFonts w:hint="eastAsia" w:ascii="宋体" w:hAnsi="宋体" w:eastAsia="宋体" w:cs="宋体"/>
          <w:color w:val="auto"/>
          <w:sz w:val="24"/>
          <w:szCs w:val="24"/>
        </w:rPr>
      </w:pPr>
      <w:r>
        <w:rPr>
          <w:rFonts w:hint="eastAsia" w:eastAsiaTheme="minorEastAsia"/>
          <w:color w:val="auto"/>
          <w:sz w:val="24"/>
          <w:szCs w:val="24"/>
          <w:lang w:eastAsia="zh-CN"/>
        </w:rPr>
        <w:t>（</w:t>
      </w:r>
      <w:r>
        <w:rPr>
          <w:rFonts w:hint="eastAsia" w:eastAsiaTheme="minorEastAsia"/>
          <w:color w:val="auto"/>
          <w:sz w:val="24"/>
          <w:szCs w:val="24"/>
          <w:lang w:val="en-US" w:eastAsia="zh-CN"/>
        </w:rPr>
        <w:t>三</w:t>
      </w:r>
      <w:r>
        <w:rPr>
          <w:rFonts w:hint="eastAsia" w:eastAsiaTheme="minorEastAsia"/>
          <w:color w:val="auto"/>
          <w:sz w:val="24"/>
          <w:szCs w:val="24"/>
          <w:lang w:eastAsia="zh-CN"/>
        </w:rPr>
        <w:t>）</w:t>
      </w:r>
      <w:r>
        <w:rPr>
          <w:rFonts w:hint="eastAsia" w:ascii="宋体" w:hAnsi="宋体" w:eastAsia="宋体" w:cs="宋体"/>
          <w:b/>
          <w:bCs/>
          <w:color w:val="auto"/>
          <w:sz w:val="24"/>
          <w:szCs w:val="24"/>
        </w:rPr>
        <w:t>团队成员：</w:t>
      </w:r>
      <w:r>
        <w:rPr>
          <w:rFonts w:hint="eastAsia"/>
          <w:color w:val="auto"/>
          <w:sz w:val="24"/>
          <w:szCs w:val="24"/>
        </w:rPr>
        <w:t>至多</w:t>
      </w:r>
      <w:r>
        <w:rPr>
          <w:rFonts w:hint="eastAsia" w:eastAsia="宋体"/>
          <w:color w:val="auto"/>
          <w:sz w:val="24"/>
          <w:szCs w:val="24"/>
          <w:lang w:val="en-US" w:eastAsia="zh-CN"/>
        </w:rPr>
        <w:t xml:space="preserve"> 1 </w:t>
      </w:r>
      <w:r>
        <w:rPr>
          <w:rFonts w:hint="eastAsia"/>
          <w:color w:val="auto"/>
          <w:sz w:val="24"/>
          <w:szCs w:val="24"/>
        </w:rPr>
        <w:t>位</w:t>
      </w:r>
      <w:r>
        <w:rPr>
          <w:rFonts w:hint="eastAsia" w:ascii="宋体" w:hAnsi="宋体" w:eastAsia="宋体" w:cs="宋体"/>
          <w:color w:val="auto"/>
          <w:sz w:val="24"/>
          <w:szCs w:val="24"/>
        </w:rPr>
        <w:t>团队成员</w:t>
      </w:r>
      <w:r>
        <w:rPr>
          <w:rFonts w:hint="eastAsia"/>
          <w:color w:val="auto"/>
          <w:sz w:val="24"/>
          <w:szCs w:val="24"/>
        </w:rPr>
        <w:t>教师</w:t>
      </w:r>
      <w:r>
        <w:rPr>
          <w:rFonts w:hint="eastAsia" w:ascii="宋体" w:hAnsi="宋体" w:eastAsia="宋体" w:cs="宋体"/>
          <w:color w:val="auto"/>
          <w:sz w:val="24"/>
          <w:szCs w:val="24"/>
        </w:rPr>
        <w:t>，可与主讲教师共同答辩。当进行答辩环节时，团队成员</w:t>
      </w:r>
      <w:r>
        <w:rPr>
          <w:rFonts w:hint="eastAsia" w:ascii="宋体" w:hAnsi="宋体" w:eastAsia="宋体" w:cs="宋体"/>
          <w:color w:val="auto"/>
          <w:sz w:val="24"/>
          <w:szCs w:val="24"/>
          <w:lang w:val="en-US" w:eastAsia="zh-CN"/>
        </w:rPr>
        <w:t>须与主讲教师一同</w:t>
      </w:r>
      <w:r>
        <w:rPr>
          <w:rFonts w:hint="eastAsia" w:ascii="宋体" w:hAnsi="宋体" w:eastAsia="宋体" w:cs="宋体"/>
          <w:color w:val="auto"/>
          <w:sz w:val="24"/>
          <w:szCs w:val="24"/>
        </w:rPr>
        <w:t>出现在摄像头画面中与评委沟通。</w:t>
      </w:r>
    </w:p>
    <w:p>
      <w:pPr>
        <w:spacing w:line="360" w:lineRule="auto"/>
        <w:rPr>
          <w:rFonts w:hint="eastAsia" w:ascii="宋体" w:hAnsi="宋体" w:eastAsia="宋体" w:cs="宋体"/>
          <w:color w:val="auto"/>
          <w:sz w:val="24"/>
          <w:szCs w:val="24"/>
        </w:rPr>
      </w:pPr>
      <w:r>
        <w:rPr>
          <w:rFonts w:hint="eastAsia"/>
          <w:color w:val="auto"/>
          <w:sz w:val="24"/>
          <w:szCs w:val="24"/>
        </w:rPr>
        <w:t>若有团队成员（至多</w:t>
      </w:r>
      <w:r>
        <w:rPr>
          <w:rFonts w:hint="eastAsia" w:eastAsia="宋体"/>
          <w:color w:val="auto"/>
          <w:sz w:val="24"/>
          <w:szCs w:val="24"/>
          <w:lang w:val="en-US" w:eastAsia="zh-CN"/>
        </w:rPr>
        <w:t xml:space="preserve"> 1 </w:t>
      </w:r>
      <w:r>
        <w:rPr>
          <w:rFonts w:hint="eastAsia"/>
          <w:color w:val="auto"/>
          <w:sz w:val="24"/>
          <w:szCs w:val="24"/>
        </w:rPr>
        <w:t>位教师）</w:t>
      </w:r>
      <w:r>
        <w:rPr>
          <w:rFonts w:hint="eastAsia" w:ascii="宋体" w:hAnsi="宋体" w:eastAsia="宋体" w:cs="宋体"/>
          <w:color w:val="auto"/>
          <w:sz w:val="24"/>
          <w:szCs w:val="24"/>
        </w:rPr>
        <w:t>因疫情防控原因无法与主讲教师同时空</w:t>
      </w:r>
      <w:r>
        <w:rPr>
          <w:rFonts w:hint="eastAsia"/>
          <w:color w:val="auto"/>
          <w:sz w:val="24"/>
          <w:szCs w:val="24"/>
        </w:rPr>
        <w:t>共同答辩，需参赛主讲教师在</w:t>
      </w:r>
      <w:r>
        <w:rPr>
          <w:rFonts w:hint="eastAsia" w:ascii="宋体" w:hAnsi="宋体" w:eastAsia="宋体" w:cs="宋体"/>
          <w:color w:val="auto"/>
          <w:sz w:val="24"/>
          <w:szCs w:val="24"/>
        </w:rPr>
        <w:t>在顺序抽签结束后在</w:t>
      </w:r>
      <w:r>
        <w:rPr>
          <w:rFonts w:hint="eastAsia"/>
          <w:color w:val="auto"/>
          <w:sz w:val="24"/>
          <w:szCs w:val="24"/>
        </w:rPr>
        <w:t>微信群</w:t>
      </w:r>
      <w:r>
        <w:rPr>
          <w:rFonts w:hint="eastAsia" w:ascii="宋体" w:hAnsi="宋体" w:eastAsia="宋体" w:cs="宋体"/>
          <w:color w:val="auto"/>
          <w:sz w:val="24"/>
          <w:szCs w:val="24"/>
        </w:rPr>
        <w:t>报备，志愿者将与参赛报名信息进行核对。协同答辩的团队成员请将腾讯会议昵称修改为</w:t>
      </w:r>
      <w:r>
        <w:rPr>
          <w:rFonts w:hint="eastAsia" w:eastAsia="宋体"/>
          <w:color w:val="auto"/>
          <w:sz w:val="24"/>
          <w:szCs w:val="24"/>
        </w:rPr>
        <w:t>“</w:t>
      </w:r>
      <w:r>
        <w:rPr>
          <w:rFonts w:hint="eastAsia" w:eastAsia="宋体"/>
          <w:color w:val="auto"/>
          <w:sz w:val="24"/>
          <w:szCs w:val="24"/>
          <w:lang w:val="en-US" w:eastAsia="zh-CN"/>
        </w:rPr>
        <w:t>组别</w:t>
      </w:r>
      <w:r>
        <w:rPr>
          <w:rFonts w:hint="eastAsia" w:eastAsia="宋体"/>
          <w:color w:val="auto"/>
          <w:sz w:val="24"/>
          <w:szCs w:val="24"/>
        </w:rPr>
        <w:t>+选手编号+（团队成员）”，如“</w:t>
      </w:r>
      <w:r>
        <w:rPr>
          <w:rFonts w:hint="eastAsia" w:eastAsia="宋体"/>
          <w:color w:val="FF0000"/>
          <w:sz w:val="24"/>
          <w:szCs w:val="24"/>
        </w:rPr>
        <w:t>正高组1号选手（团队成员</w:t>
      </w:r>
      <w:r>
        <w:rPr>
          <w:rFonts w:hint="eastAsia" w:eastAsia="宋体"/>
          <w:color w:val="auto"/>
          <w:sz w:val="24"/>
          <w:szCs w:val="24"/>
        </w:rPr>
        <w:t>）”。</w:t>
      </w:r>
      <w:r>
        <w:rPr>
          <w:rFonts w:hint="eastAsia" w:ascii="宋体" w:hAnsi="宋体" w:eastAsia="宋体" w:cs="宋体"/>
          <w:color w:val="auto"/>
          <w:sz w:val="24"/>
          <w:szCs w:val="24"/>
        </w:rPr>
        <w:t>且在比赛当日开始前，主讲教师在微信群内与</w:t>
      </w:r>
      <w:r>
        <w:rPr>
          <w:rFonts w:hint="eastAsia"/>
          <w:color w:val="auto"/>
          <w:sz w:val="24"/>
          <w:szCs w:val="24"/>
        </w:rPr>
        <w:t>向志愿者截图证实</w:t>
      </w:r>
      <w:r>
        <w:rPr>
          <w:rFonts w:hint="eastAsia" w:ascii="宋体" w:hAnsi="宋体" w:eastAsia="宋体" w:cs="宋体"/>
          <w:color w:val="auto"/>
          <w:sz w:val="24"/>
          <w:szCs w:val="24"/>
        </w:rPr>
        <w:t>。</w:t>
      </w:r>
    </w:p>
    <w:p>
      <w:pPr>
        <w:numPr>
          <w:ilvl w:val="0"/>
          <w:numId w:val="1"/>
        </w:numPr>
        <w:spacing w:before="103" w:line="360" w:lineRule="auto"/>
        <w:ind w:firstLine="562" w:firstLineChars="200"/>
        <w:jc w:val="left"/>
        <w:rPr>
          <w:rFonts w:hint="eastAsia" w:ascii="宋体" w:hAnsi="宋体" w:eastAsia="宋体" w:cs="宋体"/>
          <w:b/>
          <w:bCs w:val="0"/>
          <w:color w:val="auto"/>
          <w:sz w:val="28"/>
          <w:szCs w:val="28"/>
          <w:lang w:val="en-US" w:eastAsia="zh-CN"/>
        </w:rPr>
      </w:pPr>
      <w:r>
        <w:rPr>
          <w:rFonts w:hint="eastAsia" w:ascii="宋体" w:hAnsi="宋体" w:eastAsia="宋体" w:cs="宋体"/>
          <w:b/>
          <w:bCs/>
          <w:color w:val="auto"/>
          <w:sz w:val="28"/>
          <w:szCs w:val="28"/>
          <w:lang w:val="en-US" w:eastAsia="zh-CN"/>
        </w:rPr>
        <w:t>设备测试调试流程</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参赛选手登录个人腾讯会议号，会议名称统一设置备注</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组别</w:t>
      </w:r>
      <w:r>
        <w:rPr>
          <w:rFonts w:hint="eastAsia" w:ascii="宋体" w:hAnsi="宋体" w:eastAsia="宋体" w:cs="宋体"/>
          <w:color w:val="auto"/>
          <w:sz w:val="24"/>
          <w:szCs w:val="24"/>
        </w:rPr>
        <w:t>+选手编号”</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比赛前一日，</w:t>
      </w:r>
      <w:r>
        <w:rPr>
          <w:rFonts w:hint="eastAsia" w:ascii="宋体" w:hAnsi="宋体" w:eastAsia="宋体" w:cs="宋体"/>
          <w:color w:val="auto"/>
          <w:sz w:val="24"/>
          <w:szCs w:val="24"/>
          <w:lang w:val="en-US" w:eastAsia="zh-CN"/>
        </w:rPr>
        <w:t>按本校</w:t>
      </w:r>
      <w:r>
        <w:rPr>
          <w:rFonts w:hint="eastAsia" w:ascii="宋体" w:hAnsi="宋体" w:eastAsia="宋体" w:cs="宋体"/>
          <w:color w:val="auto"/>
          <w:sz w:val="24"/>
          <w:szCs w:val="24"/>
        </w:rPr>
        <w:t>选手抽签顺序</w:t>
      </w:r>
      <w:r>
        <w:rPr>
          <w:rFonts w:hint="eastAsia" w:ascii="宋体" w:hAnsi="宋体" w:eastAsia="宋体" w:cs="宋体"/>
          <w:color w:val="auto"/>
          <w:sz w:val="24"/>
          <w:szCs w:val="24"/>
          <w:lang w:val="en-US" w:eastAsia="zh-CN"/>
        </w:rPr>
        <w:t>及时间安排</w:t>
      </w:r>
      <w:r>
        <w:rPr>
          <w:rFonts w:hint="eastAsia" w:ascii="宋体" w:hAnsi="宋体" w:eastAsia="宋体" w:cs="宋体"/>
          <w:color w:val="auto"/>
          <w:sz w:val="24"/>
          <w:szCs w:val="24"/>
        </w:rPr>
        <w:t>与主赛场</w:t>
      </w:r>
      <w:r>
        <w:rPr>
          <w:rFonts w:hint="eastAsia" w:ascii="宋体" w:hAnsi="宋体" w:eastAsia="宋体" w:cs="宋体"/>
          <w:color w:val="auto"/>
          <w:sz w:val="24"/>
          <w:szCs w:val="24"/>
          <w:lang w:val="en-US" w:eastAsia="zh-CN"/>
        </w:rPr>
        <w:t>内的</w:t>
      </w:r>
      <w:r>
        <w:rPr>
          <w:rFonts w:hint="eastAsia" w:ascii="宋体" w:hAnsi="宋体" w:eastAsia="宋体" w:cs="宋体"/>
          <w:color w:val="auto"/>
          <w:sz w:val="24"/>
          <w:szCs w:val="24"/>
        </w:rPr>
        <w:t>主持人联动调试好电脑的PPT共享及音视频</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主赛场内志愿者负责汇报时间把控，</w:t>
      </w:r>
      <w:r>
        <w:rPr>
          <w:rFonts w:hint="eastAsia" w:ascii="宋体" w:hAnsi="宋体" w:eastAsia="宋体" w:cs="宋体"/>
          <w:color w:val="auto"/>
          <w:sz w:val="24"/>
          <w:szCs w:val="24"/>
        </w:rPr>
        <w:t>每位</w:t>
      </w:r>
      <w:r>
        <w:rPr>
          <w:rFonts w:hint="eastAsia" w:ascii="宋体" w:hAnsi="宋体" w:eastAsia="宋体" w:cs="宋体"/>
          <w:color w:val="auto"/>
          <w:sz w:val="24"/>
          <w:szCs w:val="24"/>
          <w:lang w:val="en-US" w:eastAsia="zh-CN"/>
        </w:rPr>
        <w:t>选手</w:t>
      </w:r>
      <w:r>
        <w:rPr>
          <w:rFonts w:hint="eastAsia" w:ascii="宋体" w:hAnsi="宋体" w:eastAsia="宋体" w:cs="宋体"/>
          <w:color w:val="auto"/>
          <w:sz w:val="24"/>
          <w:szCs w:val="24"/>
        </w:rPr>
        <w:t>测试时间应不超过</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分钟，允许1位教师团队成员进入协助测试</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lang w:eastAsia="zh-CN"/>
        </w:rPr>
        <w:t>）</w:t>
      </w:r>
      <w:r>
        <w:rPr>
          <w:rFonts w:hint="eastAsia" w:ascii="宋体" w:hAnsi="宋体" w:eastAsia="宋体" w:cs="宋体"/>
          <w:color w:val="FF0000"/>
          <w:sz w:val="24"/>
          <w:szCs w:val="24"/>
          <w:lang w:val="en-US" w:eastAsia="zh-CN"/>
        </w:rPr>
        <w:t xml:space="preserve"> </w:t>
      </w:r>
      <w:r>
        <w:rPr>
          <w:rFonts w:hint="eastAsia" w:ascii="宋体" w:hAnsi="宋体" w:eastAsia="宋体" w:cs="宋体"/>
          <w:color w:val="auto"/>
          <w:sz w:val="24"/>
          <w:szCs w:val="24"/>
          <w:lang w:val="en-US" w:eastAsia="zh-CN"/>
        </w:rPr>
        <w:t>没排到</w:t>
      </w:r>
      <w:r>
        <w:rPr>
          <w:rFonts w:hint="eastAsia" w:ascii="宋体" w:hAnsi="宋体" w:eastAsia="宋体" w:cs="宋体"/>
          <w:color w:val="auto"/>
          <w:sz w:val="24"/>
          <w:szCs w:val="24"/>
        </w:rPr>
        <w:t>顺序</w:t>
      </w:r>
      <w:r>
        <w:rPr>
          <w:rFonts w:hint="eastAsia" w:ascii="宋体" w:hAnsi="宋体" w:eastAsia="宋体" w:cs="宋体"/>
          <w:color w:val="auto"/>
          <w:sz w:val="24"/>
          <w:szCs w:val="24"/>
          <w:lang w:val="en-US" w:eastAsia="zh-CN"/>
        </w:rPr>
        <w:t>的选手在</w:t>
      </w:r>
      <w:r>
        <w:rPr>
          <w:rFonts w:hint="eastAsia" w:ascii="宋体" w:hAnsi="宋体" w:eastAsia="宋体" w:cs="宋体"/>
          <w:color w:val="auto"/>
          <w:sz w:val="24"/>
          <w:szCs w:val="24"/>
        </w:rPr>
        <w:t>腾讯会议</w:t>
      </w:r>
      <w:r>
        <w:rPr>
          <w:rFonts w:hint="eastAsia" w:ascii="宋体" w:hAnsi="宋体" w:eastAsia="宋体" w:cs="宋体"/>
          <w:color w:val="auto"/>
          <w:sz w:val="24"/>
          <w:szCs w:val="24"/>
          <w:lang w:val="en-US" w:eastAsia="zh-CN"/>
        </w:rPr>
        <w:t>等候</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依次轮到</w:t>
      </w:r>
      <w:r>
        <w:rPr>
          <w:rFonts w:hint="eastAsia" w:ascii="宋体" w:hAnsi="宋体" w:eastAsia="宋体" w:cs="宋体"/>
          <w:color w:val="auto"/>
          <w:sz w:val="24"/>
          <w:szCs w:val="24"/>
        </w:rPr>
        <w:t>顺序后，由</w:t>
      </w:r>
      <w:r>
        <w:rPr>
          <w:rFonts w:hint="eastAsia" w:ascii="宋体" w:hAnsi="宋体" w:eastAsia="宋体" w:cs="宋体"/>
          <w:color w:val="auto"/>
          <w:sz w:val="24"/>
          <w:szCs w:val="24"/>
          <w:lang w:val="en-US" w:eastAsia="zh-CN"/>
        </w:rPr>
        <w:t>主赛场志愿者微信群消息提醒，腾讯会议内同步邀请进行</w:t>
      </w:r>
      <w:r>
        <w:rPr>
          <w:rFonts w:hint="eastAsia" w:ascii="宋体" w:hAnsi="宋体" w:eastAsia="宋体" w:cs="宋体"/>
          <w:color w:val="auto"/>
          <w:sz w:val="24"/>
          <w:szCs w:val="24"/>
        </w:rPr>
        <w:t>测试会议</w:t>
      </w:r>
      <w:r>
        <w:rPr>
          <w:rFonts w:hint="eastAsia" w:ascii="宋体" w:hAnsi="宋体" w:eastAsia="宋体" w:cs="宋体"/>
          <w:color w:val="auto"/>
          <w:sz w:val="24"/>
          <w:szCs w:val="24"/>
          <w:lang w:eastAsia="zh-CN"/>
        </w:rPr>
        <w:t>。</w:t>
      </w:r>
    </w:p>
    <w:p>
      <w:pPr>
        <w:spacing w:line="360" w:lineRule="auto"/>
        <w:ind w:left="239" w:leftChars="114" w:firstLine="240" w:firstLineChars="1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比赛当天</w:t>
      </w:r>
      <w:r>
        <w:rPr>
          <w:rFonts w:hint="eastAsia" w:ascii="宋体" w:hAnsi="宋体" w:eastAsia="宋体" w:cs="宋体"/>
          <w:color w:val="auto"/>
          <w:sz w:val="24"/>
          <w:szCs w:val="24"/>
        </w:rPr>
        <w:t>每个具体时段</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上午、下午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赛前</w:t>
      </w:r>
      <w:r>
        <w:rPr>
          <w:rFonts w:hint="eastAsia" w:ascii="宋体" w:hAnsi="宋体" w:eastAsia="宋体" w:cs="宋体"/>
          <w:color w:val="auto"/>
          <w:sz w:val="24"/>
          <w:szCs w:val="24"/>
        </w:rPr>
        <w:t>一小时至正式开始前</w:t>
      </w:r>
      <w:r>
        <w:rPr>
          <w:rFonts w:hint="eastAsia" w:ascii="宋体" w:hAnsi="宋体" w:eastAsia="宋体" w:cs="宋体"/>
          <w:color w:val="auto"/>
          <w:sz w:val="24"/>
          <w:szCs w:val="24"/>
          <w:lang w:val="en-US" w:eastAsia="zh-CN"/>
        </w:rPr>
        <w:t xml:space="preserve"> 15</w:t>
      </w:r>
      <w:r>
        <w:rPr>
          <w:rFonts w:hint="eastAsia" w:ascii="宋体" w:hAnsi="宋体" w:eastAsia="宋体" w:cs="宋体"/>
          <w:color w:val="auto"/>
          <w:sz w:val="24"/>
          <w:szCs w:val="24"/>
        </w:rPr>
        <w:t>分钟，允许</w:t>
      </w:r>
      <w:r>
        <w:rPr>
          <w:rFonts w:hint="eastAsia" w:ascii="宋体" w:hAnsi="宋体" w:eastAsia="宋体" w:cs="宋体"/>
          <w:color w:val="auto"/>
          <w:sz w:val="24"/>
          <w:szCs w:val="24"/>
          <w:lang w:val="en-US" w:eastAsia="zh-CN"/>
        </w:rPr>
        <w:t>本时段</w:t>
      </w:r>
      <w:r>
        <w:rPr>
          <w:rFonts w:hint="eastAsia" w:ascii="宋体" w:hAnsi="宋体" w:eastAsia="宋体" w:cs="宋体"/>
          <w:color w:val="auto"/>
          <w:sz w:val="24"/>
          <w:szCs w:val="24"/>
        </w:rPr>
        <w:t>每位参赛</w:t>
      </w:r>
      <w:r>
        <w:rPr>
          <w:rFonts w:hint="eastAsia" w:ascii="宋体" w:hAnsi="宋体" w:eastAsia="宋体" w:cs="宋体"/>
          <w:color w:val="auto"/>
          <w:sz w:val="24"/>
          <w:szCs w:val="24"/>
          <w:lang w:val="en-US" w:eastAsia="zh-CN"/>
        </w:rPr>
        <w:t>选手</w:t>
      </w:r>
      <w:r>
        <w:rPr>
          <w:rFonts w:hint="eastAsia" w:ascii="宋体" w:hAnsi="宋体" w:eastAsia="宋体" w:cs="宋体"/>
          <w:color w:val="auto"/>
          <w:sz w:val="24"/>
          <w:szCs w:val="24"/>
        </w:rPr>
        <w:t>再次</w:t>
      </w:r>
      <w:r>
        <w:rPr>
          <w:rFonts w:hint="eastAsia" w:ascii="宋体" w:hAnsi="宋体" w:eastAsia="宋体" w:cs="宋体"/>
          <w:color w:val="auto"/>
          <w:sz w:val="24"/>
          <w:szCs w:val="24"/>
          <w:lang w:val="en-US" w:eastAsia="zh-CN"/>
        </w:rPr>
        <w:t>调试</w:t>
      </w:r>
      <w:r>
        <w:rPr>
          <w:rFonts w:hint="eastAsia" w:ascii="宋体" w:hAnsi="宋体" w:eastAsia="宋体" w:cs="宋体"/>
          <w:color w:val="auto"/>
          <w:sz w:val="24"/>
          <w:szCs w:val="24"/>
        </w:rPr>
        <w:t>电脑音视频</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测试时间</w:t>
      </w:r>
      <w:r>
        <w:rPr>
          <w:rFonts w:hint="eastAsia" w:ascii="宋体" w:hAnsi="宋体" w:eastAsia="宋体" w:cs="宋体"/>
          <w:color w:val="auto"/>
          <w:sz w:val="24"/>
          <w:szCs w:val="24"/>
        </w:rPr>
        <w:t>不超过</w:t>
      </w:r>
      <w:r>
        <w:rPr>
          <w:rFonts w:hint="eastAsia" w:ascii="宋体" w:hAnsi="宋体" w:eastAsia="宋体" w:cs="宋体"/>
          <w:color w:val="auto"/>
          <w:sz w:val="24"/>
          <w:szCs w:val="24"/>
          <w:lang w:val="en-US" w:eastAsia="zh-CN"/>
        </w:rPr>
        <w:t xml:space="preserve"> 3 </w:t>
      </w:r>
      <w:r>
        <w:rPr>
          <w:rFonts w:hint="eastAsia" w:ascii="宋体" w:hAnsi="宋体" w:eastAsia="宋体" w:cs="宋体"/>
          <w:color w:val="auto"/>
          <w:sz w:val="24"/>
          <w:szCs w:val="24"/>
        </w:rPr>
        <w:t>分钟</w:t>
      </w:r>
      <w:r>
        <w:rPr>
          <w:rFonts w:hint="eastAsia" w:ascii="宋体" w:hAnsi="宋体" w:eastAsia="宋体" w:cs="宋体"/>
          <w:color w:val="auto"/>
          <w:sz w:val="24"/>
          <w:szCs w:val="24"/>
          <w:lang w:eastAsia="zh-CN"/>
        </w:rPr>
        <w:t>。</w:t>
      </w:r>
    </w:p>
    <w:p>
      <w:pPr>
        <w:numPr>
          <w:ilvl w:val="0"/>
          <w:numId w:val="1"/>
        </w:numPr>
        <w:spacing w:before="103" w:line="360" w:lineRule="auto"/>
        <w:ind w:firstLine="562" w:firstLineChars="200"/>
        <w:jc w:val="left"/>
        <w:rPr>
          <w:rFonts w:hint="eastAsia" w:ascii="宋体" w:hAnsi="宋体" w:eastAsia="宋体" w:cs="宋体"/>
          <w:b/>
          <w:bCs w:val="0"/>
          <w:color w:val="auto"/>
          <w:sz w:val="28"/>
          <w:szCs w:val="28"/>
          <w:lang w:val="en-US" w:eastAsia="zh-CN"/>
        </w:rPr>
      </w:pPr>
      <w:r>
        <w:rPr>
          <w:rFonts w:hint="eastAsia" w:ascii="宋体" w:hAnsi="宋体" w:eastAsia="宋体" w:cs="宋体"/>
          <w:b/>
          <w:bCs w:val="0"/>
          <w:color w:val="auto"/>
          <w:sz w:val="28"/>
          <w:szCs w:val="28"/>
          <w:lang w:val="en-US" w:eastAsia="zh-CN"/>
        </w:rPr>
        <w:t>正式比赛流程</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正式比赛前 1 小时，请</w:t>
      </w:r>
      <w:r>
        <w:rPr>
          <w:rFonts w:hint="eastAsia" w:ascii="宋体" w:hAnsi="宋体" w:eastAsia="宋体" w:cs="宋体"/>
          <w:color w:val="auto"/>
          <w:sz w:val="24"/>
          <w:szCs w:val="24"/>
        </w:rPr>
        <w:t>参赛</w:t>
      </w:r>
      <w:r>
        <w:rPr>
          <w:rFonts w:hint="eastAsia" w:ascii="宋体" w:hAnsi="宋体" w:eastAsia="宋体" w:cs="宋体"/>
          <w:color w:val="auto"/>
          <w:sz w:val="24"/>
          <w:szCs w:val="24"/>
          <w:lang w:val="en-US" w:eastAsia="zh-CN"/>
        </w:rPr>
        <w:t>选手提前关注微信</w:t>
      </w:r>
      <w:r>
        <w:rPr>
          <w:rFonts w:hint="eastAsia" w:ascii="宋体" w:hAnsi="宋体" w:eastAsia="宋体" w:cs="宋体"/>
          <w:color w:val="auto"/>
          <w:sz w:val="24"/>
          <w:szCs w:val="24"/>
        </w:rPr>
        <w:t>上线</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并提醒团队成员</w:t>
      </w:r>
      <w:r>
        <w:rPr>
          <w:rFonts w:hint="eastAsia" w:ascii="宋体" w:hAnsi="宋体" w:eastAsia="宋体" w:cs="宋体"/>
          <w:color w:val="auto"/>
          <w:sz w:val="24"/>
          <w:szCs w:val="24"/>
        </w:rPr>
        <w:t>等候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如前一位选手设备故障，后一位选手先行汇报）</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正式比赛前 25 分钟，志愿者会通过各组别参赛微信群提醒参赛教师加入腾讯会议做好准备</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上一位选手汇报完毕，</w:t>
      </w:r>
      <w:r>
        <w:rPr>
          <w:rFonts w:hint="eastAsia" w:ascii="宋体" w:hAnsi="宋体" w:eastAsia="宋体" w:cs="宋体"/>
          <w:color w:val="auto"/>
          <w:sz w:val="24"/>
          <w:szCs w:val="24"/>
        </w:rPr>
        <w:t>志愿者通过微信群核实身份后，邀请参赛</w:t>
      </w:r>
      <w:r>
        <w:rPr>
          <w:rFonts w:hint="eastAsia" w:ascii="宋体" w:hAnsi="宋体" w:eastAsia="宋体" w:cs="宋体"/>
          <w:color w:val="auto"/>
          <w:sz w:val="24"/>
          <w:szCs w:val="24"/>
          <w:lang w:val="en-US" w:eastAsia="zh-CN"/>
        </w:rPr>
        <w:t>选手</w:t>
      </w:r>
      <w:r>
        <w:rPr>
          <w:rFonts w:hint="eastAsia" w:ascii="宋体" w:hAnsi="宋体" w:eastAsia="宋体" w:cs="宋体"/>
          <w:color w:val="auto"/>
          <w:sz w:val="24"/>
          <w:szCs w:val="24"/>
        </w:rPr>
        <w:t>从</w:t>
      </w:r>
      <w:r>
        <w:rPr>
          <w:rFonts w:hint="eastAsia" w:ascii="宋体" w:hAnsi="宋体" w:eastAsia="宋体" w:cs="宋体"/>
          <w:color w:val="auto"/>
          <w:sz w:val="24"/>
          <w:szCs w:val="24"/>
          <w:lang w:val="en-US" w:eastAsia="zh-CN"/>
        </w:rPr>
        <w:t>腾讯会议</w:t>
      </w:r>
      <w:r>
        <w:rPr>
          <w:rFonts w:hint="eastAsia" w:ascii="宋体" w:hAnsi="宋体" w:eastAsia="宋体" w:cs="宋体"/>
          <w:color w:val="auto"/>
          <w:sz w:val="24"/>
          <w:szCs w:val="24"/>
        </w:rPr>
        <w:t>线上等候</w:t>
      </w:r>
      <w:r>
        <w:rPr>
          <w:rFonts w:hint="eastAsia" w:ascii="宋体" w:hAnsi="宋体" w:eastAsia="宋体" w:cs="宋体"/>
          <w:color w:val="auto"/>
          <w:sz w:val="24"/>
          <w:szCs w:val="24"/>
          <w:lang w:val="en-US" w:eastAsia="zh-CN"/>
        </w:rPr>
        <w:t>邀请</w:t>
      </w:r>
      <w:r>
        <w:rPr>
          <w:rFonts w:hint="eastAsia" w:ascii="宋体" w:hAnsi="宋体" w:eastAsia="宋体" w:cs="宋体"/>
          <w:color w:val="auto"/>
          <w:sz w:val="24"/>
          <w:szCs w:val="24"/>
        </w:rPr>
        <w:t>进入正式会议</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音视频如无误，</w:t>
      </w:r>
      <w:r>
        <w:rPr>
          <w:rFonts w:hint="eastAsia" w:ascii="宋体" w:hAnsi="宋体" w:eastAsia="宋体" w:cs="宋体"/>
          <w:color w:val="auto"/>
          <w:sz w:val="24"/>
          <w:szCs w:val="24"/>
        </w:rPr>
        <w:t xml:space="preserve">按赛场主持人语音提示进行比赛，主持人提示语有： </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开始时：“请选手开始汇报”； </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时间从选手正式讲课开始计时；</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汇报还剩 1 分钟时：“还剩 1 分钟”； </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汇报结束时：“汇报结束，请评委提问”； </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问答还剩 1 分钟时：“还剩 1 分钟”； </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问答结束时：“问答结束，请选手退场</w:t>
      </w:r>
      <w:r>
        <w:rPr>
          <w:rFonts w:hint="eastAsia" w:ascii="宋体" w:hAnsi="宋体" w:eastAsia="宋体" w:cs="宋体"/>
          <w:b/>
          <w:bCs/>
          <w:color w:val="auto"/>
          <w:sz w:val="24"/>
          <w:szCs w:val="24"/>
          <w:lang w:eastAsia="zh-CN"/>
        </w:rPr>
        <w:t>，</w:t>
      </w:r>
      <w:r>
        <w:rPr>
          <w:rFonts w:hint="eastAsia" w:ascii="宋体" w:hAnsi="宋体" w:eastAsia="宋体" w:cs="宋体"/>
          <w:b/>
          <w:bCs/>
          <w:color w:val="FF0000"/>
          <w:sz w:val="24"/>
          <w:szCs w:val="24"/>
          <w:lang w:val="en-US" w:eastAsia="zh-CN"/>
        </w:rPr>
        <w:t>谢谢</w:t>
      </w:r>
      <w:r>
        <w:rPr>
          <w:rFonts w:hint="eastAsia" w:ascii="宋体" w:hAnsi="宋体" w:eastAsia="宋体" w:cs="宋体"/>
          <w:b/>
          <w:bCs/>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五</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选手汇报</w:t>
      </w:r>
      <w:r>
        <w:rPr>
          <w:rFonts w:hint="eastAsia" w:ascii="宋体" w:hAnsi="宋体" w:eastAsia="宋体" w:cs="宋体"/>
          <w:color w:val="auto"/>
          <w:sz w:val="24"/>
          <w:szCs w:val="24"/>
        </w:rPr>
        <w:t>结束后，</w:t>
      </w:r>
      <w:r>
        <w:rPr>
          <w:rFonts w:hint="eastAsia" w:ascii="宋体" w:hAnsi="宋体" w:eastAsia="宋体" w:cs="宋体"/>
          <w:color w:val="auto"/>
          <w:sz w:val="24"/>
          <w:szCs w:val="24"/>
          <w:lang w:val="en-US" w:eastAsia="zh-CN"/>
        </w:rPr>
        <w:t>请及时关闭屏幕共享</w:t>
      </w:r>
      <w:r>
        <w:rPr>
          <w:rFonts w:hint="eastAsia" w:ascii="宋体" w:hAnsi="宋体" w:eastAsia="宋体" w:cs="宋体"/>
          <w:color w:val="auto"/>
          <w:sz w:val="24"/>
          <w:szCs w:val="24"/>
        </w:rPr>
        <w:t>退出会议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如未及时退出，</w:t>
      </w:r>
      <w:r>
        <w:rPr>
          <w:rFonts w:hint="eastAsia" w:ascii="宋体" w:hAnsi="宋体" w:eastAsia="宋体" w:cs="宋体"/>
          <w:color w:val="auto"/>
          <w:sz w:val="24"/>
          <w:szCs w:val="24"/>
        </w:rPr>
        <w:t>赛场志愿者</w:t>
      </w:r>
      <w:r>
        <w:rPr>
          <w:rFonts w:hint="eastAsia" w:ascii="宋体" w:hAnsi="宋体" w:eastAsia="宋体" w:cs="宋体"/>
          <w:color w:val="auto"/>
          <w:sz w:val="24"/>
          <w:szCs w:val="24"/>
          <w:lang w:val="en-US" w:eastAsia="zh-CN"/>
        </w:rPr>
        <w:t>进行移除，并</w:t>
      </w:r>
      <w:r>
        <w:rPr>
          <w:rFonts w:hint="eastAsia" w:ascii="宋体" w:hAnsi="宋体" w:eastAsia="宋体" w:cs="宋体"/>
          <w:color w:val="auto"/>
          <w:sz w:val="24"/>
          <w:szCs w:val="24"/>
        </w:rPr>
        <w:t>将</w:t>
      </w:r>
      <w:r>
        <w:rPr>
          <w:rFonts w:hint="eastAsia" w:ascii="宋体" w:hAnsi="宋体" w:eastAsia="宋体" w:cs="宋体"/>
          <w:color w:val="auto"/>
          <w:sz w:val="24"/>
          <w:szCs w:val="24"/>
          <w:lang w:val="en-US" w:eastAsia="zh-CN"/>
        </w:rPr>
        <w:t>下一个</w:t>
      </w:r>
      <w:r>
        <w:rPr>
          <w:rFonts w:hint="eastAsia" w:ascii="宋体" w:hAnsi="宋体" w:eastAsia="宋体" w:cs="宋体"/>
          <w:color w:val="auto"/>
          <w:sz w:val="24"/>
          <w:szCs w:val="24"/>
        </w:rPr>
        <w:t>参赛</w:t>
      </w:r>
      <w:r>
        <w:rPr>
          <w:rFonts w:hint="eastAsia" w:ascii="宋体" w:hAnsi="宋体" w:eastAsia="宋体" w:cs="宋体"/>
          <w:color w:val="auto"/>
          <w:sz w:val="24"/>
          <w:szCs w:val="24"/>
          <w:lang w:val="en-US" w:eastAsia="zh-CN"/>
        </w:rPr>
        <w:t>选手邀请进</w:t>
      </w:r>
      <w:r>
        <w:rPr>
          <w:rFonts w:hint="eastAsia" w:ascii="宋体" w:hAnsi="宋体" w:eastAsia="宋体" w:cs="宋体"/>
          <w:color w:val="auto"/>
          <w:sz w:val="24"/>
          <w:szCs w:val="24"/>
        </w:rPr>
        <w:t>线上等候室。</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提醒：</w:t>
      </w:r>
      <w:r>
        <w:rPr>
          <w:rFonts w:hint="eastAsia" w:ascii="宋体" w:hAnsi="宋体" w:eastAsia="宋体" w:cs="宋体"/>
          <w:color w:val="auto"/>
          <w:sz w:val="24"/>
          <w:szCs w:val="24"/>
        </w:rPr>
        <w:t>每位参赛教师汇报时间不超过 15 分钟，专家评委提问交流时间不超过 10 分钟；当汇报或交流时间不足一分钟时，赛场主持人会口头提醒“还剩 一分钟”，请各位老师控制好时间。</w:t>
      </w:r>
    </w:p>
    <w:p>
      <w:pPr>
        <w:numPr>
          <w:ilvl w:val="0"/>
          <w:numId w:val="0"/>
        </w:numPr>
        <w:spacing w:before="103" w:line="360" w:lineRule="auto"/>
        <w:ind w:firstLine="562" w:firstLineChars="200"/>
        <w:jc w:val="lef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五、电脑端操作 </w:t>
      </w:r>
    </w:p>
    <w:p>
      <w:pPr>
        <w:spacing w:line="360" w:lineRule="auto"/>
        <w:ind w:firstLine="482" w:firstLineChars="200"/>
        <w:rPr>
          <w:color w:val="auto"/>
          <w:sz w:val="24"/>
          <w:szCs w:val="24"/>
        </w:rPr>
      </w:pPr>
      <w:r>
        <w:rPr>
          <w:rFonts w:hint="eastAsia" w:eastAsia="宋体"/>
          <w:b/>
          <w:bCs/>
          <w:color w:val="auto"/>
          <w:sz w:val="24"/>
          <w:szCs w:val="24"/>
          <w:lang w:eastAsia="zh-CN"/>
        </w:rPr>
        <w:t>（</w:t>
      </w:r>
      <w:r>
        <w:rPr>
          <w:rFonts w:hint="eastAsia" w:eastAsia="宋体"/>
          <w:b/>
          <w:bCs/>
          <w:color w:val="auto"/>
          <w:sz w:val="24"/>
          <w:szCs w:val="24"/>
          <w:lang w:val="en-US" w:eastAsia="zh-CN"/>
        </w:rPr>
        <w:t>一</w:t>
      </w:r>
      <w:r>
        <w:rPr>
          <w:rFonts w:hint="eastAsia" w:eastAsia="宋体"/>
          <w:b/>
          <w:bCs/>
          <w:color w:val="auto"/>
          <w:sz w:val="24"/>
          <w:szCs w:val="24"/>
          <w:lang w:eastAsia="zh-CN"/>
        </w:rPr>
        <w:t>）</w:t>
      </w:r>
      <w:r>
        <w:rPr>
          <w:b/>
          <w:bCs/>
          <w:color w:val="auto"/>
          <w:sz w:val="24"/>
          <w:szCs w:val="24"/>
        </w:rPr>
        <w:t>准备：</w:t>
      </w:r>
      <w:r>
        <w:rPr>
          <w:color w:val="auto"/>
          <w:sz w:val="24"/>
          <w:szCs w:val="24"/>
        </w:rPr>
        <w:t>赛前连接</w:t>
      </w:r>
      <w:r>
        <w:rPr>
          <w:rFonts w:hint="eastAsia" w:ascii="宋体" w:hAnsi="宋体" w:eastAsia="宋体" w:cs="宋体"/>
          <w:color w:val="auto"/>
          <w:sz w:val="24"/>
          <w:szCs w:val="24"/>
        </w:rPr>
        <w:t>网络</w:t>
      </w:r>
      <w:r>
        <w:rPr>
          <w:color w:val="auto"/>
          <w:sz w:val="24"/>
          <w:szCs w:val="24"/>
        </w:rPr>
        <w:t>，退出微信、qq 等社交软件，以免比赛过程中有</w:t>
      </w:r>
      <w:r>
        <w:rPr>
          <w:rFonts w:hint="eastAsia" w:ascii="宋体" w:hAnsi="宋体" w:eastAsia="宋体" w:cs="宋体"/>
          <w:color w:val="auto"/>
          <w:sz w:val="24"/>
          <w:szCs w:val="24"/>
        </w:rPr>
        <w:t>网络</w:t>
      </w:r>
      <w:r>
        <w:rPr>
          <w:color w:val="auto"/>
          <w:sz w:val="24"/>
          <w:szCs w:val="24"/>
        </w:rPr>
        <w:t xml:space="preserve">电话打入。 </w:t>
      </w:r>
    </w:p>
    <w:p>
      <w:pPr>
        <w:spacing w:line="360" w:lineRule="auto"/>
        <w:ind w:firstLine="482" w:firstLineChars="200"/>
        <w:rPr>
          <w:color w:val="auto"/>
          <w:sz w:val="24"/>
          <w:szCs w:val="24"/>
        </w:rPr>
      </w:pPr>
      <w:r>
        <w:rPr>
          <w:rFonts w:hint="eastAsia" w:eastAsia="宋体"/>
          <w:b/>
          <w:bCs/>
          <w:color w:val="auto"/>
          <w:sz w:val="24"/>
          <w:szCs w:val="24"/>
          <w:lang w:eastAsia="zh-CN"/>
        </w:rPr>
        <w:t>（</w:t>
      </w:r>
      <w:r>
        <w:rPr>
          <w:rFonts w:hint="eastAsia" w:eastAsia="宋体"/>
          <w:b/>
          <w:bCs/>
          <w:color w:val="auto"/>
          <w:sz w:val="24"/>
          <w:szCs w:val="24"/>
          <w:lang w:val="en-US" w:eastAsia="zh-CN"/>
        </w:rPr>
        <w:t>二</w:t>
      </w:r>
      <w:r>
        <w:rPr>
          <w:rFonts w:hint="eastAsia" w:eastAsia="宋体"/>
          <w:b/>
          <w:bCs/>
          <w:color w:val="auto"/>
          <w:sz w:val="24"/>
          <w:szCs w:val="24"/>
          <w:lang w:eastAsia="zh-CN"/>
        </w:rPr>
        <w:t>）</w:t>
      </w:r>
      <w:r>
        <w:rPr>
          <w:b/>
          <w:bCs/>
          <w:color w:val="auto"/>
          <w:sz w:val="24"/>
          <w:szCs w:val="24"/>
        </w:rPr>
        <w:t>入会：</w:t>
      </w:r>
      <w:r>
        <w:rPr>
          <w:color w:val="auto"/>
          <w:sz w:val="24"/>
          <w:szCs w:val="24"/>
        </w:rPr>
        <w:t>赛前加入腾讯会议，入会名称</w:t>
      </w:r>
      <w:r>
        <w:rPr>
          <w:rFonts w:hint="eastAsia" w:eastAsia="宋体"/>
          <w:color w:val="auto"/>
          <w:sz w:val="24"/>
          <w:szCs w:val="24"/>
          <w:lang w:val="en-US" w:eastAsia="zh-CN"/>
        </w:rPr>
        <w:t>统一</w:t>
      </w:r>
      <w:r>
        <w:rPr>
          <w:color w:val="auto"/>
          <w:sz w:val="24"/>
          <w:szCs w:val="24"/>
        </w:rPr>
        <w:t>设置</w:t>
      </w:r>
      <w:r>
        <w:rPr>
          <w:rFonts w:hint="eastAsia"/>
          <w:color w:val="auto"/>
          <w:sz w:val="24"/>
          <w:szCs w:val="24"/>
        </w:rPr>
        <w:t>格式为</w:t>
      </w: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lang w:val="en-US" w:eastAsia="zh-CN"/>
        </w:rPr>
        <w:t>组别</w:t>
      </w:r>
      <w:r>
        <w:rPr>
          <w:rFonts w:hint="eastAsia" w:ascii="宋体" w:hAnsi="宋体" w:eastAsia="宋体" w:cs="宋体"/>
          <w:color w:val="auto"/>
          <w:sz w:val="24"/>
          <w:szCs w:val="24"/>
        </w:rPr>
        <w:t>+</w:t>
      </w:r>
      <w:r>
        <w:rPr>
          <w:rFonts w:hint="eastAsia" w:asciiTheme="minorEastAsia" w:hAnsiTheme="minorEastAsia" w:eastAsiaTheme="minorEastAsia"/>
          <w:color w:val="auto"/>
          <w:sz w:val="24"/>
          <w:szCs w:val="24"/>
        </w:rPr>
        <w:t>序号选手”</w:t>
      </w:r>
      <w:r>
        <w:rPr>
          <w:color w:val="auto"/>
          <w:sz w:val="24"/>
          <w:szCs w:val="24"/>
        </w:rPr>
        <w:t xml:space="preserve">（如图 1）；加入后进入等候室，连接音频、打开摄像头，等待会场按照赛序邀请入会（如图 2）。 </w:t>
      </w:r>
    </w:p>
    <w:p>
      <w:pPr>
        <w:spacing w:line="360" w:lineRule="auto"/>
        <w:jc w:val="center"/>
        <w:rPr>
          <w:color w:val="auto"/>
          <w:sz w:val="24"/>
          <w:szCs w:val="24"/>
        </w:rPr>
      </w:pPr>
      <w:r>
        <w:rPr>
          <w:color w:val="auto"/>
        </w:rPr>
        <w:drawing>
          <wp:inline distT="0" distB="0" distL="114300" distR="114300">
            <wp:extent cx="2447925" cy="2028825"/>
            <wp:effectExtent l="9525" t="9525" r="19050" b="1905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4"/>
                    <a:stretch>
                      <a:fillRect/>
                    </a:stretch>
                  </pic:blipFill>
                  <pic:spPr>
                    <a:xfrm>
                      <a:off x="0" y="0"/>
                      <a:ext cx="2447925" cy="2028825"/>
                    </a:xfrm>
                    <a:prstGeom prst="rect">
                      <a:avLst/>
                    </a:prstGeom>
                    <a:noFill/>
                    <a:ln>
                      <a:solidFill>
                        <a:srgbClr val="0000FF"/>
                      </a:solidFill>
                    </a:ln>
                  </pic:spPr>
                </pic:pic>
              </a:graphicData>
            </a:graphic>
          </wp:inline>
        </w:drawing>
      </w:r>
    </w:p>
    <w:p>
      <w:pPr>
        <w:spacing w:line="360" w:lineRule="auto"/>
        <w:jc w:val="center"/>
        <w:rPr>
          <w:rFonts w:eastAsia="宋体"/>
          <w:color w:val="auto"/>
          <w:sz w:val="24"/>
          <w:szCs w:val="24"/>
        </w:rPr>
      </w:pPr>
      <w:r>
        <w:rPr>
          <w:rFonts w:hint="eastAsia" w:eastAsia="宋体"/>
          <w:color w:val="auto"/>
          <w:sz w:val="24"/>
          <w:szCs w:val="24"/>
        </w:rPr>
        <w:t>图</w:t>
      </w:r>
      <w:r>
        <w:rPr>
          <w:rFonts w:eastAsia="宋体"/>
          <w:color w:val="auto"/>
          <w:sz w:val="24"/>
          <w:szCs w:val="24"/>
        </w:rPr>
        <w:t xml:space="preserve">  1</w:t>
      </w:r>
    </w:p>
    <w:p>
      <w:pPr>
        <w:spacing w:line="360" w:lineRule="auto"/>
        <w:jc w:val="center"/>
        <w:rPr>
          <w:rFonts w:eastAsia="宋体"/>
          <w:color w:val="auto"/>
          <w:sz w:val="24"/>
          <w:szCs w:val="24"/>
        </w:rPr>
      </w:pPr>
      <w:r>
        <w:rPr>
          <w:snapToGrid/>
          <w:color w:val="auto"/>
          <w:sz w:val="24"/>
          <w:szCs w:val="24"/>
        </w:rPr>
        <w:drawing>
          <wp:inline distT="0" distB="0" distL="0" distR="0">
            <wp:extent cx="2471420" cy="2108200"/>
            <wp:effectExtent l="9525" t="9525" r="14605" b="15875"/>
            <wp:docPr id="2"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应用程序&#10;&#10;描述已自动生成"/>
                    <pic:cNvPicPr>
                      <a:picLocks noChangeAspect="1"/>
                    </pic:cNvPicPr>
                  </pic:nvPicPr>
                  <pic:blipFill>
                    <a:blip r:embed="rId5"/>
                    <a:stretch>
                      <a:fillRect/>
                    </a:stretch>
                  </pic:blipFill>
                  <pic:spPr>
                    <a:xfrm>
                      <a:off x="0" y="0"/>
                      <a:ext cx="2502677" cy="2134801"/>
                    </a:xfrm>
                    <a:prstGeom prst="rect">
                      <a:avLst/>
                    </a:prstGeom>
                    <a:ln>
                      <a:solidFill>
                        <a:srgbClr val="0000FF"/>
                      </a:solidFill>
                    </a:ln>
                  </pic:spPr>
                </pic:pic>
              </a:graphicData>
            </a:graphic>
          </wp:inline>
        </w:drawing>
      </w:r>
    </w:p>
    <w:p>
      <w:pPr>
        <w:spacing w:line="360" w:lineRule="auto"/>
        <w:jc w:val="center"/>
        <w:rPr>
          <w:color w:val="auto"/>
          <w:sz w:val="24"/>
          <w:szCs w:val="24"/>
        </w:rPr>
      </w:pPr>
      <w:r>
        <w:rPr>
          <w:rFonts w:hint="eastAsia" w:eastAsia="宋体"/>
          <w:color w:val="auto"/>
          <w:sz w:val="24"/>
          <w:szCs w:val="24"/>
        </w:rPr>
        <w:t>图</w:t>
      </w:r>
      <w:r>
        <w:rPr>
          <w:rFonts w:eastAsia="宋体"/>
          <w:color w:val="auto"/>
          <w:sz w:val="24"/>
          <w:szCs w:val="24"/>
        </w:rPr>
        <w:t xml:space="preserve">  2</w:t>
      </w:r>
    </w:p>
    <w:p>
      <w:pPr>
        <w:spacing w:line="360" w:lineRule="auto"/>
        <w:ind w:firstLine="482" w:firstLineChars="200"/>
        <w:rPr>
          <w:color w:val="auto"/>
          <w:sz w:val="24"/>
          <w:szCs w:val="24"/>
        </w:rPr>
      </w:pPr>
      <w:r>
        <w:rPr>
          <w:rFonts w:hint="eastAsia" w:eastAsia="宋体"/>
          <w:b/>
          <w:bCs/>
          <w:color w:val="auto"/>
          <w:sz w:val="24"/>
          <w:szCs w:val="24"/>
          <w:lang w:eastAsia="zh-CN"/>
        </w:rPr>
        <w:t>（</w:t>
      </w:r>
      <w:r>
        <w:rPr>
          <w:rFonts w:hint="eastAsia" w:eastAsia="宋体"/>
          <w:b/>
          <w:bCs/>
          <w:color w:val="auto"/>
          <w:sz w:val="24"/>
          <w:szCs w:val="24"/>
          <w:lang w:val="en-US" w:eastAsia="zh-CN"/>
        </w:rPr>
        <w:t>三</w:t>
      </w:r>
      <w:r>
        <w:rPr>
          <w:rFonts w:hint="eastAsia" w:eastAsia="宋体"/>
          <w:b/>
          <w:bCs/>
          <w:color w:val="auto"/>
          <w:sz w:val="24"/>
          <w:szCs w:val="24"/>
          <w:lang w:eastAsia="zh-CN"/>
        </w:rPr>
        <w:t>）</w:t>
      </w:r>
      <w:r>
        <w:rPr>
          <w:rFonts w:hint="eastAsia"/>
          <w:b/>
          <w:bCs/>
          <w:color w:val="auto"/>
          <w:sz w:val="24"/>
          <w:szCs w:val="24"/>
        </w:rPr>
        <w:t>设置</w:t>
      </w:r>
      <w:r>
        <w:rPr>
          <w:rFonts w:hint="eastAsia"/>
          <w:color w:val="auto"/>
          <w:sz w:val="24"/>
          <w:szCs w:val="24"/>
        </w:rPr>
        <w:t>：</w:t>
      </w:r>
      <w:r>
        <w:rPr>
          <w:color w:val="auto"/>
          <w:sz w:val="24"/>
          <w:szCs w:val="24"/>
        </w:rPr>
        <w:t>正式进入会议后，打开麦克风、视频，共享屏幕；共享屏幕时</w:t>
      </w:r>
      <w:r>
        <w:rPr>
          <w:rFonts w:hint="eastAsia" w:ascii="宋体" w:hAnsi="宋体" w:eastAsia="宋体" w:cs="宋体"/>
          <w:color w:val="auto"/>
          <w:sz w:val="24"/>
          <w:szCs w:val="24"/>
        </w:rPr>
        <w:t>如有播放P</w:t>
      </w:r>
      <w:r>
        <w:rPr>
          <w:rFonts w:ascii="宋体" w:hAnsi="宋体" w:eastAsia="宋体" w:cs="宋体"/>
          <w:color w:val="auto"/>
          <w:sz w:val="24"/>
          <w:szCs w:val="24"/>
        </w:rPr>
        <w:t>PT</w:t>
      </w:r>
      <w:r>
        <w:rPr>
          <w:rFonts w:hint="eastAsia" w:ascii="宋体" w:hAnsi="宋体" w:eastAsia="宋体" w:cs="宋体"/>
          <w:color w:val="auto"/>
          <w:sz w:val="24"/>
          <w:szCs w:val="24"/>
        </w:rPr>
        <w:t>内音频需求则需</w:t>
      </w:r>
      <w:r>
        <w:rPr>
          <w:color w:val="auto"/>
          <w:sz w:val="24"/>
          <w:szCs w:val="24"/>
        </w:rPr>
        <w:t>勾选 “同时共享电脑声音”（如</w:t>
      </w:r>
      <w:r>
        <w:rPr>
          <w:rFonts w:hint="eastAsia" w:ascii="宋体" w:hAnsi="宋体" w:eastAsia="宋体" w:cs="宋体"/>
          <w:color w:val="auto"/>
          <w:sz w:val="24"/>
          <w:szCs w:val="24"/>
        </w:rPr>
        <w:t>图</w:t>
      </w:r>
      <w:r>
        <w:rPr>
          <w:rFonts w:ascii="宋体" w:hAnsi="宋体" w:eastAsia="宋体" w:cs="宋体"/>
          <w:color w:val="auto"/>
          <w:sz w:val="24"/>
          <w:szCs w:val="24"/>
        </w:rPr>
        <w:t>3</w:t>
      </w:r>
      <w:r>
        <w:rPr>
          <w:color w:val="auto"/>
          <w:sz w:val="24"/>
          <w:szCs w:val="24"/>
        </w:rPr>
        <w:t xml:space="preserve">）；无需设置虚拟背景。 </w:t>
      </w:r>
    </w:p>
    <w:p>
      <w:pPr>
        <w:spacing w:line="360" w:lineRule="auto"/>
        <w:jc w:val="center"/>
        <w:rPr>
          <w:rFonts w:eastAsiaTheme="minorEastAsia"/>
          <w:color w:val="auto"/>
          <w:sz w:val="28"/>
          <w:szCs w:val="28"/>
        </w:rPr>
      </w:pPr>
      <w:r>
        <w:rPr>
          <w:snapToGrid/>
          <w:color w:val="auto"/>
          <w:sz w:val="28"/>
          <w:szCs w:val="28"/>
        </w:rPr>
        <w:drawing>
          <wp:inline distT="0" distB="0" distL="0" distR="0">
            <wp:extent cx="3581400" cy="2607310"/>
            <wp:effectExtent l="9525" t="9525" r="9525" b="12065"/>
            <wp:docPr id="3" name="图片 3"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形用户界面, 应用程序&#10;&#10;描述已自动生成"/>
                    <pic:cNvPicPr>
                      <a:picLocks noChangeAspect="1"/>
                    </pic:cNvPicPr>
                  </pic:nvPicPr>
                  <pic:blipFill>
                    <a:blip r:embed="rId6"/>
                    <a:stretch>
                      <a:fillRect/>
                    </a:stretch>
                  </pic:blipFill>
                  <pic:spPr>
                    <a:xfrm>
                      <a:off x="0" y="0"/>
                      <a:ext cx="3593173" cy="2616052"/>
                    </a:xfrm>
                    <a:prstGeom prst="rect">
                      <a:avLst/>
                    </a:prstGeom>
                    <a:ln>
                      <a:solidFill>
                        <a:srgbClr val="0000FF"/>
                      </a:solidFill>
                    </a:ln>
                  </pic:spPr>
                </pic:pic>
              </a:graphicData>
            </a:graphic>
          </wp:inline>
        </w:drawing>
      </w:r>
    </w:p>
    <w:p>
      <w:pPr>
        <w:spacing w:line="360" w:lineRule="auto"/>
        <w:jc w:val="center"/>
        <w:rPr>
          <w:rFonts w:eastAsiaTheme="minorEastAsia"/>
          <w:color w:val="auto"/>
          <w:sz w:val="28"/>
          <w:szCs w:val="28"/>
        </w:rPr>
      </w:pPr>
      <w:r>
        <w:rPr>
          <w:rFonts w:hint="eastAsia" w:eastAsiaTheme="minorEastAsia"/>
          <w:color w:val="auto"/>
          <w:sz w:val="28"/>
          <w:szCs w:val="28"/>
        </w:rPr>
        <w:t xml:space="preserve">图 </w:t>
      </w:r>
      <w:r>
        <w:rPr>
          <w:rFonts w:eastAsiaTheme="minorEastAsia"/>
          <w:color w:val="auto"/>
          <w:sz w:val="28"/>
          <w:szCs w:val="28"/>
        </w:rPr>
        <w:t xml:space="preserve"> 3</w:t>
      </w:r>
    </w:p>
    <w:p>
      <w:pPr>
        <w:spacing w:line="360" w:lineRule="auto"/>
        <w:jc w:val="center"/>
        <w:rPr>
          <w:rFonts w:eastAsiaTheme="minorEastAsia"/>
          <w:color w:val="auto"/>
          <w:sz w:val="28"/>
          <w:szCs w:val="28"/>
        </w:rPr>
      </w:pPr>
    </w:p>
    <w:p>
      <w:pPr>
        <w:spacing w:line="360" w:lineRule="auto"/>
        <w:jc w:val="center"/>
        <w:rPr>
          <w:rFonts w:eastAsiaTheme="minorEastAsia"/>
          <w:color w:val="auto"/>
          <w:sz w:val="28"/>
          <w:szCs w:val="28"/>
        </w:rPr>
      </w:pPr>
    </w:p>
    <w:p>
      <w:pPr>
        <w:spacing w:line="360" w:lineRule="auto"/>
        <w:jc w:val="center"/>
        <w:rPr>
          <w:rFonts w:eastAsiaTheme="minorEastAsia"/>
          <w:color w:val="auto"/>
          <w:sz w:val="28"/>
          <w:szCs w:val="28"/>
        </w:rPr>
      </w:pPr>
    </w:p>
    <w:p>
      <w:pPr>
        <w:numPr>
          <w:ilvl w:val="0"/>
          <w:numId w:val="0"/>
        </w:numPr>
        <w:spacing w:before="103" w:line="360" w:lineRule="auto"/>
        <w:ind w:leftChars="200"/>
        <w:jc w:val="lef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六、微信联络群</w:t>
      </w:r>
    </w:p>
    <w:p>
      <w:pPr>
        <w:numPr>
          <w:ilvl w:val="0"/>
          <w:numId w:val="0"/>
        </w:numPr>
        <w:spacing w:before="103" w:line="360" w:lineRule="auto"/>
        <w:ind w:leftChars="200"/>
        <w:jc w:val="left"/>
        <w:rPr>
          <w:rFonts w:hint="eastAsia"/>
          <w:color w:val="auto"/>
          <w:lang w:bidi="ar"/>
        </w:rPr>
      </w:pPr>
      <w:r>
        <w:rPr>
          <w:rFonts w:hint="eastAsia"/>
          <w:color w:val="auto"/>
          <w:lang w:bidi="ar"/>
        </w:rPr>
        <w:t>正高组（仅限主讲教师加入）</w:t>
      </w:r>
    </w:p>
    <w:p>
      <w:pPr>
        <w:numPr>
          <w:ilvl w:val="0"/>
          <w:numId w:val="0"/>
        </w:numPr>
        <w:spacing w:before="103" w:line="360" w:lineRule="auto"/>
        <w:ind w:leftChars="200"/>
        <w:jc w:val="center"/>
        <w:rPr>
          <w:rFonts w:hint="eastAsia" w:eastAsia="宋体"/>
          <w:color w:val="auto"/>
          <w:lang w:eastAsia="zh-CN" w:bidi="ar"/>
        </w:rPr>
      </w:pPr>
      <w:r>
        <w:rPr>
          <w:rFonts w:hint="eastAsia" w:eastAsia="宋体"/>
          <w:color w:val="auto"/>
          <w:lang w:eastAsia="zh-CN" w:bidi="ar"/>
        </w:rPr>
        <w:drawing>
          <wp:anchor distT="0" distB="0" distL="114300" distR="114300" simplePos="0" relativeHeight="251660288" behindDoc="0" locked="0" layoutInCell="1" allowOverlap="1">
            <wp:simplePos x="0" y="0"/>
            <wp:positionH relativeFrom="column">
              <wp:posOffset>565150</wp:posOffset>
            </wp:positionH>
            <wp:positionV relativeFrom="paragraph">
              <wp:posOffset>4445</wp:posOffset>
            </wp:positionV>
            <wp:extent cx="959485" cy="1054100"/>
            <wp:effectExtent l="9525" t="9525" r="21590" b="22225"/>
            <wp:wrapNone/>
            <wp:docPr id="4" name="图片 4" descr="5143bcadfc0cd0fb89a11dac4617b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143bcadfc0cd0fb89a11dac4617b64"/>
                    <pic:cNvPicPr>
                      <a:picLocks noChangeAspect="1"/>
                    </pic:cNvPicPr>
                  </pic:nvPicPr>
                  <pic:blipFill>
                    <a:blip r:embed="rId7"/>
                    <a:srcRect l="6190" t="37754" r="4876" b="20250"/>
                    <a:stretch>
                      <a:fillRect/>
                    </a:stretch>
                  </pic:blipFill>
                  <pic:spPr>
                    <a:xfrm>
                      <a:off x="0" y="0"/>
                      <a:ext cx="959485" cy="1054100"/>
                    </a:xfrm>
                    <a:prstGeom prst="rect">
                      <a:avLst/>
                    </a:prstGeom>
                    <a:ln>
                      <a:solidFill>
                        <a:srgbClr val="0000FF"/>
                      </a:solidFill>
                    </a:ln>
                  </pic:spPr>
                </pic:pic>
              </a:graphicData>
            </a:graphic>
          </wp:anchor>
        </w:drawing>
      </w:r>
    </w:p>
    <w:p>
      <w:pPr>
        <w:numPr>
          <w:ilvl w:val="0"/>
          <w:numId w:val="0"/>
        </w:numPr>
        <w:spacing w:before="103" w:line="360" w:lineRule="auto"/>
        <w:ind w:leftChars="200"/>
        <w:jc w:val="center"/>
        <w:rPr>
          <w:rFonts w:hint="eastAsia" w:eastAsia="宋体"/>
          <w:color w:val="auto"/>
          <w:lang w:eastAsia="zh-CN" w:bidi="ar"/>
        </w:rPr>
      </w:pPr>
    </w:p>
    <w:p>
      <w:pPr>
        <w:numPr>
          <w:ilvl w:val="0"/>
          <w:numId w:val="0"/>
        </w:numPr>
        <w:spacing w:before="103" w:line="360" w:lineRule="auto"/>
        <w:ind w:leftChars="200"/>
        <w:jc w:val="center"/>
        <w:rPr>
          <w:rFonts w:hint="eastAsia" w:eastAsia="宋体"/>
          <w:color w:val="auto"/>
          <w:lang w:eastAsia="zh-CN" w:bidi="ar"/>
        </w:rPr>
      </w:pPr>
    </w:p>
    <w:p>
      <w:pPr>
        <w:numPr>
          <w:ilvl w:val="0"/>
          <w:numId w:val="0"/>
        </w:numPr>
        <w:spacing w:before="103" w:line="360" w:lineRule="auto"/>
        <w:ind w:leftChars="200"/>
        <w:jc w:val="center"/>
        <w:rPr>
          <w:rFonts w:hint="eastAsia" w:eastAsia="宋体"/>
          <w:color w:val="auto"/>
          <w:lang w:eastAsia="zh-CN" w:bidi="ar"/>
        </w:rPr>
      </w:pPr>
    </w:p>
    <w:p>
      <w:pPr>
        <w:numPr>
          <w:ilvl w:val="0"/>
          <w:numId w:val="0"/>
        </w:numPr>
        <w:spacing w:before="103" w:line="360" w:lineRule="auto"/>
        <w:ind w:leftChars="200"/>
        <w:jc w:val="left"/>
        <w:rPr>
          <w:rFonts w:hint="eastAsia"/>
          <w:color w:val="auto"/>
          <w:lang w:bidi="ar"/>
        </w:rPr>
      </w:pPr>
      <w:r>
        <w:rPr>
          <w:rFonts w:hint="eastAsia" w:eastAsia="宋体"/>
          <w:color w:val="auto"/>
          <w:lang w:eastAsia="zh-CN" w:bidi="ar"/>
        </w:rPr>
        <w:drawing>
          <wp:anchor distT="0" distB="0" distL="114300" distR="114300" simplePos="0" relativeHeight="251661312" behindDoc="0" locked="0" layoutInCell="1" allowOverlap="1">
            <wp:simplePos x="0" y="0"/>
            <wp:positionH relativeFrom="column">
              <wp:posOffset>599440</wp:posOffset>
            </wp:positionH>
            <wp:positionV relativeFrom="paragraph">
              <wp:posOffset>304800</wp:posOffset>
            </wp:positionV>
            <wp:extent cx="960755" cy="989965"/>
            <wp:effectExtent l="9525" t="9525" r="20320" b="10160"/>
            <wp:wrapNone/>
            <wp:docPr id="5" name="图片 5" descr="8f0678838b5c405c8efffe02e2cbd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f0678838b5c405c8efffe02e2cbd6c"/>
                    <pic:cNvPicPr>
                      <a:picLocks noChangeAspect="1"/>
                    </pic:cNvPicPr>
                  </pic:nvPicPr>
                  <pic:blipFill>
                    <a:blip r:embed="rId8"/>
                    <a:srcRect l="10231" t="36256" r="9456" b="20379"/>
                    <a:stretch>
                      <a:fillRect/>
                    </a:stretch>
                  </pic:blipFill>
                  <pic:spPr>
                    <a:xfrm>
                      <a:off x="0" y="0"/>
                      <a:ext cx="960755" cy="989965"/>
                    </a:xfrm>
                    <a:prstGeom prst="rect">
                      <a:avLst/>
                    </a:prstGeom>
                    <a:ln>
                      <a:solidFill>
                        <a:srgbClr val="0000FF"/>
                      </a:solidFill>
                    </a:ln>
                  </pic:spPr>
                </pic:pic>
              </a:graphicData>
            </a:graphic>
          </wp:anchor>
        </w:drawing>
      </w:r>
      <w:r>
        <w:rPr>
          <w:rFonts w:hint="eastAsia"/>
          <w:color w:val="auto"/>
          <w:lang w:val="en-US" w:eastAsia="zh-CN" w:bidi="ar"/>
        </w:rPr>
        <w:t>副高</w:t>
      </w:r>
      <w:r>
        <w:rPr>
          <w:rFonts w:hint="eastAsia"/>
          <w:color w:val="auto"/>
          <w:lang w:bidi="ar"/>
        </w:rPr>
        <w:t>组（仅限主讲教师加入）</w:t>
      </w:r>
    </w:p>
    <w:p>
      <w:pPr>
        <w:numPr>
          <w:ilvl w:val="0"/>
          <w:numId w:val="0"/>
        </w:numPr>
        <w:spacing w:before="103" w:line="360" w:lineRule="auto"/>
        <w:jc w:val="both"/>
        <w:rPr>
          <w:rFonts w:hint="eastAsia" w:eastAsia="宋体"/>
          <w:color w:val="auto"/>
          <w:lang w:eastAsia="zh-CN" w:bidi="ar"/>
        </w:rPr>
      </w:pPr>
    </w:p>
    <w:p>
      <w:pPr>
        <w:pStyle w:val="2"/>
        <w:rPr>
          <w:rFonts w:hint="eastAsia" w:eastAsia="宋体"/>
          <w:color w:val="auto"/>
          <w:lang w:eastAsia="zh-CN" w:bidi="ar"/>
        </w:rPr>
      </w:pPr>
    </w:p>
    <w:p>
      <w:pPr>
        <w:pStyle w:val="2"/>
        <w:rPr>
          <w:rFonts w:hint="eastAsia" w:eastAsia="宋体"/>
          <w:color w:val="auto"/>
          <w:lang w:eastAsia="zh-CN" w:bidi="ar"/>
        </w:rPr>
      </w:pPr>
    </w:p>
    <w:p>
      <w:pPr>
        <w:numPr>
          <w:ilvl w:val="0"/>
          <w:numId w:val="0"/>
        </w:numPr>
        <w:spacing w:before="103" w:line="360" w:lineRule="auto"/>
        <w:ind w:leftChars="200"/>
        <w:jc w:val="left"/>
        <w:rPr>
          <w:rFonts w:hint="eastAsia"/>
          <w:color w:val="auto"/>
          <w:lang w:bidi="ar"/>
        </w:rPr>
      </w:pPr>
      <w:r>
        <w:rPr>
          <w:rFonts w:hint="eastAsia"/>
          <w:color w:val="auto"/>
          <w:lang w:val="en-US" w:eastAsia="zh-CN" w:bidi="ar"/>
        </w:rPr>
        <w:t>中级及以下</w:t>
      </w:r>
      <w:r>
        <w:rPr>
          <w:rFonts w:hint="eastAsia"/>
          <w:color w:val="auto"/>
          <w:lang w:bidi="ar"/>
        </w:rPr>
        <w:t>组（仅限主讲教师加入）</w:t>
      </w:r>
    </w:p>
    <w:p>
      <w:pPr>
        <w:pStyle w:val="2"/>
        <w:rPr>
          <w:rFonts w:hint="eastAsia" w:eastAsia="宋体"/>
          <w:color w:val="auto"/>
          <w:lang w:eastAsia="zh-CN"/>
        </w:rPr>
      </w:pPr>
      <w:r>
        <w:rPr>
          <w:rFonts w:hint="eastAsia" w:eastAsia="宋体"/>
          <w:color w:val="auto"/>
          <w:lang w:eastAsia="zh-CN"/>
        </w:rPr>
        <w:drawing>
          <wp:anchor distT="0" distB="0" distL="114300" distR="114300" simplePos="0" relativeHeight="251659264" behindDoc="0" locked="0" layoutInCell="1" allowOverlap="1">
            <wp:simplePos x="0" y="0"/>
            <wp:positionH relativeFrom="column">
              <wp:posOffset>597535</wp:posOffset>
            </wp:positionH>
            <wp:positionV relativeFrom="paragraph">
              <wp:posOffset>128270</wp:posOffset>
            </wp:positionV>
            <wp:extent cx="963295" cy="1029970"/>
            <wp:effectExtent l="9525" t="9525" r="17780" b="27305"/>
            <wp:wrapNone/>
            <wp:docPr id="1" name="图片 1" descr="71efa7cb57d27f70b0030e2da854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1efa7cb57d27f70b0030e2da8542bc"/>
                    <pic:cNvPicPr>
                      <a:picLocks noChangeAspect="1"/>
                    </pic:cNvPicPr>
                  </pic:nvPicPr>
                  <pic:blipFill>
                    <a:blip r:embed="rId9"/>
                    <a:srcRect l="5764" t="36697" r="5764" b="19338"/>
                    <a:stretch>
                      <a:fillRect/>
                    </a:stretch>
                  </pic:blipFill>
                  <pic:spPr>
                    <a:xfrm>
                      <a:off x="0" y="0"/>
                      <a:ext cx="963295" cy="1029970"/>
                    </a:xfrm>
                    <a:prstGeom prst="rect">
                      <a:avLst/>
                    </a:prstGeom>
                    <a:ln>
                      <a:solidFill>
                        <a:srgbClr val="0000FF"/>
                      </a:solidFill>
                    </a:ln>
                  </pic:spPr>
                </pic:pic>
              </a:graphicData>
            </a:graphic>
          </wp:anchor>
        </w:drawing>
      </w:r>
    </w:p>
    <w:p>
      <w:pPr>
        <w:spacing w:line="360" w:lineRule="auto"/>
        <w:jc w:val="right"/>
        <w:rPr>
          <w:rFonts w:ascii="CIDFont" w:hAnsi="CIDFont" w:eastAsia="CIDFont" w:cs="CIDFont"/>
          <w:color w:val="auto"/>
          <w:sz w:val="28"/>
          <w:szCs w:val="28"/>
          <w:lang w:bidi="ar"/>
        </w:rPr>
      </w:pPr>
    </w:p>
    <w:p>
      <w:pPr>
        <w:pStyle w:val="2"/>
        <w:rPr>
          <w:rFonts w:ascii="CIDFont" w:hAnsi="CIDFont" w:eastAsia="CIDFont" w:cs="CIDFont"/>
          <w:color w:val="auto"/>
          <w:sz w:val="28"/>
          <w:szCs w:val="28"/>
          <w:lang w:bidi="ar"/>
        </w:rPr>
      </w:pPr>
    </w:p>
    <w:p>
      <w:pPr>
        <w:spacing w:line="360" w:lineRule="auto"/>
        <w:jc w:val="right"/>
        <w:rPr>
          <w:rFonts w:hint="eastAsia" w:eastAsia="宋体"/>
          <w:color w:val="auto"/>
          <w:sz w:val="28"/>
          <w:szCs w:val="28"/>
          <w:lang w:eastAsia="zh-CN"/>
        </w:rPr>
      </w:pPr>
      <w:r>
        <w:rPr>
          <w:rFonts w:ascii="CIDFont" w:hAnsi="CIDFont" w:eastAsia="CIDFont" w:cs="CIDFont"/>
          <w:color w:val="FF0000"/>
          <w:sz w:val="28"/>
          <w:szCs w:val="28"/>
          <w:lang w:bidi="ar"/>
        </w:rPr>
        <w:t>大赛</w:t>
      </w:r>
      <w:r>
        <w:rPr>
          <w:rFonts w:hint="eastAsia" w:ascii="CIDFont" w:hAnsi="CIDFont" w:eastAsia="宋体" w:cs="CIDFont"/>
          <w:color w:val="FF0000"/>
          <w:sz w:val="28"/>
          <w:szCs w:val="28"/>
          <w:lang w:val="en-US" w:eastAsia="zh-CN" w:bidi="ar"/>
        </w:rPr>
        <w:t>秘书处</w:t>
      </w:r>
    </w:p>
    <w:p>
      <w:pPr>
        <w:spacing w:line="360" w:lineRule="auto"/>
        <w:jc w:val="right"/>
        <w:rPr>
          <w:color w:val="auto"/>
        </w:rPr>
      </w:pPr>
      <w:r>
        <w:rPr>
          <w:rFonts w:hint="eastAsia" w:asciiTheme="minorEastAsia" w:hAnsiTheme="minorEastAsia" w:eastAsiaTheme="minorEastAsia" w:cstheme="minorEastAsia"/>
          <w:color w:val="auto"/>
          <w:sz w:val="28"/>
          <w:szCs w:val="28"/>
          <w:lang w:bidi="ar"/>
        </w:rPr>
        <w:t>202</w:t>
      </w:r>
      <w:r>
        <w:rPr>
          <w:rFonts w:asciiTheme="minorEastAsia" w:hAnsiTheme="minorEastAsia" w:eastAsiaTheme="minorEastAsia" w:cstheme="minorEastAsia"/>
          <w:color w:val="auto"/>
          <w:sz w:val="28"/>
          <w:szCs w:val="28"/>
          <w:lang w:bidi="ar"/>
        </w:rPr>
        <w:t>2</w:t>
      </w:r>
      <w:r>
        <w:rPr>
          <w:rFonts w:hint="eastAsia" w:asciiTheme="minorEastAsia" w:hAnsiTheme="minorEastAsia" w:eastAsiaTheme="minorEastAsia" w:cstheme="minorEastAsia"/>
          <w:color w:val="auto"/>
          <w:sz w:val="28"/>
          <w:szCs w:val="28"/>
          <w:lang w:bidi="ar"/>
        </w:rPr>
        <w:t>年</w:t>
      </w:r>
      <w:r>
        <w:rPr>
          <w:rFonts w:asciiTheme="minorEastAsia" w:hAnsiTheme="minorEastAsia" w:eastAsiaTheme="minorEastAsia" w:cstheme="minorEastAsia"/>
          <w:color w:val="auto"/>
          <w:sz w:val="28"/>
          <w:szCs w:val="28"/>
          <w:lang w:bidi="ar"/>
        </w:rPr>
        <w:t>04</w:t>
      </w:r>
      <w:r>
        <w:rPr>
          <w:rFonts w:hint="eastAsia" w:asciiTheme="minorEastAsia" w:hAnsiTheme="minorEastAsia" w:eastAsiaTheme="minorEastAsia" w:cstheme="minorEastAsia"/>
          <w:color w:val="auto"/>
          <w:sz w:val="28"/>
          <w:szCs w:val="28"/>
          <w:lang w:bidi="ar"/>
        </w:rPr>
        <w:t>月</w:t>
      </w:r>
      <w:r>
        <w:rPr>
          <w:rFonts w:hint="eastAsia" w:asciiTheme="minorEastAsia" w:hAnsiTheme="minorEastAsia" w:eastAsiaTheme="minorEastAsia" w:cstheme="minorEastAsia"/>
          <w:color w:val="auto"/>
          <w:sz w:val="28"/>
          <w:szCs w:val="28"/>
          <w:lang w:val="en-US" w:eastAsia="zh-CN" w:bidi="ar"/>
        </w:rPr>
        <w:t>15</w:t>
      </w:r>
      <w:r>
        <w:rPr>
          <w:rFonts w:hint="eastAsia" w:asciiTheme="minorEastAsia" w:hAnsiTheme="minorEastAsia" w:eastAsiaTheme="minorEastAsia" w:cstheme="minorEastAsia"/>
          <w:color w:val="auto"/>
          <w:sz w:val="28"/>
          <w:szCs w:val="28"/>
          <w:lang w:bidi="ar"/>
        </w:rPr>
        <w:t>日</w:t>
      </w:r>
    </w:p>
    <w:p>
      <w:pPr>
        <w:spacing w:line="360" w:lineRule="auto"/>
        <w:rPr>
          <w:rFonts w:asciiTheme="minorEastAsia" w:hAnsiTheme="minorEastAsia" w:eastAsiaTheme="minorEastAsia" w:cstheme="minorEastAsia"/>
          <w:color w:val="auto"/>
          <w:sz w:val="24"/>
          <w:szCs w:val="24"/>
          <w:lang w:bidi="ar"/>
        </w:rPr>
      </w:pPr>
    </w:p>
    <w:sectPr>
      <w:pgSz w:w="11907" w:h="16839"/>
      <w:pgMar w:top="1431" w:right="1712" w:bottom="0" w:left="1785"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ID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21B667"/>
    <w:multiLevelType w:val="singleLevel"/>
    <w:tmpl w:val="FD21B667"/>
    <w:lvl w:ilvl="0" w:tentative="0">
      <w:start w:val="1"/>
      <w:numFmt w:val="chineseCounting"/>
      <w:suff w:val="nothing"/>
      <w:lvlText w:val="%1、"/>
      <w:lvlJc w:val="left"/>
      <w:rPr>
        <w:rFonts w:hint="eastAsia"/>
      </w:rPr>
    </w:lvl>
  </w:abstractNum>
  <w:abstractNum w:abstractNumId="1">
    <w:nsid w:val="69A3A9DF"/>
    <w:multiLevelType w:val="singleLevel"/>
    <w:tmpl w:val="69A3A9D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rsids>
    <w:rsidRoot w:val="003E72BE"/>
    <w:rsid w:val="00024FE9"/>
    <w:rsid w:val="000534E1"/>
    <w:rsid w:val="000E2C8D"/>
    <w:rsid w:val="000F4312"/>
    <w:rsid w:val="001151E2"/>
    <w:rsid w:val="001B4E3D"/>
    <w:rsid w:val="001F624C"/>
    <w:rsid w:val="00340094"/>
    <w:rsid w:val="003E72BE"/>
    <w:rsid w:val="004F44B3"/>
    <w:rsid w:val="00535684"/>
    <w:rsid w:val="005C3BDC"/>
    <w:rsid w:val="006B3BA4"/>
    <w:rsid w:val="00726732"/>
    <w:rsid w:val="00752848"/>
    <w:rsid w:val="007A560C"/>
    <w:rsid w:val="007E2B57"/>
    <w:rsid w:val="008C5041"/>
    <w:rsid w:val="00A63805"/>
    <w:rsid w:val="00AD3E61"/>
    <w:rsid w:val="00B416D9"/>
    <w:rsid w:val="00B67E4C"/>
    <w:rsid w:val="00C9597F"/>
    <w:rsid w:val="00CC36F3"/>
    <w:rsid w:val="00D16FE4"/>
    <w:rsid w:val="00D236C4"/>
    <w:rsid w:val="00DF4660"/>
    <w:rsid w:val="00DF4D66"/>
    <w:rsid w:val="00E5210B"/>
    <w:rsid w:val="00E5289C"/>
    <w:rsid w:val="00E5705A"/>
    <w:rsid w:val="00F02F75"/>
    <w:rsid w:val="00FA5023"/>
    <w:rsid w:val="03457CFC"/>
    <w:rsid w:val="03CE4173"/>
    <w:rsid w:val="063A59B2"/>
    <w:rsid w:val="0A430C98"/>
    <w:rsid w:val="0B5760CC"/>
    <w:rsid w:val="13591DDE"/>
    <w:rsid w:val="16632BC1"/>
    <w:rsid w:val="19FF69FF"/>
    <w:rsid w:val="21466CC1"/>
    <w:rsid w:val="242805EF"/>
    <w:rsid w:val="27AA0ADB"/>
    <w:rsid w:val="289E73E3"/>
    <w:rsid w:val="2DCE2518"/>
    <w:rsid w:val="36D13079"/>
    <w:rsid w:val="3C6A45F6"/>
    <w:rsid w:val="551A00E9"/>
    <w:rsid w:val="587D6765"/>
    <w:rsid w:val="5C916AB9"/>
    <w:rsid w:val="5D2C0724"/>
    <w:rsid w:val="606840EA"/>
    <w:rsid w:val="677E77E1"/>
    <w:rsid w:val="694A2693"/>
    <w:rsid w:val="6CC807AF"/>
    <w:rsid w:val="6D5B4E6F"/>
    <w:rsid w:val="6F337A58"/>
    <w:rsid w:val="6F355C1A"/>
    <w:rsid w:val="71BB6218"/>
    <w:rsid w:val="7D8C6487"/>
    <w:rsid w:val="7DC15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1"/>
    <w:basedOn w:val="1"/>
    <w:next w:val="1"/>
    <w:link w:val="10"/>
    <w:qFormat/>
    <w:uiPriority w:val="0"/>
    <w:pPr>
      <w:keepNext/>
      <w:keepLines/>
      <w:spacing w:line="360" w:lineRule="auto"/>
      <w:outlineLvl w:val="0"/>
    </w:pPr>
    <w:rPr>
      <w:rFonts w:eastAsia="宋体"/>
      <w:b/>
      <w:kern w:val="44"/>
      <w:sz w:val="32"/>
    </w:rPr>
  </w:style>
  <w:style w:type="paragraph" w:styleId="4">
    <w:name w:val="heading 2"/>
    <w:basedOn w:val="1"/>
    <w:next w:val="1"/>
    <w:link w:val="13"/>
    <w:unhideWhenUsed/>
    <w:qFormat/>
    <w:uiPriority w:val="0"/>
    <w:pPr>
      <w:keepNext/>
      <w:keepLines/>
      <w:spacing w:line="360" w:lineRule="auto"/>
      <w:outlineLvl w:val="1"/>
    </w:pPr>
    <w:rPr>
      <w:rFonts w:asciiTheme="majorHAnsi" w:hAnsiTheme="majorHAnsi" w:eastAsiaTheme="majorEastAsia" w:cstheme="majorBidi"/>
      <w:b/>
      <w:bCs/>
      <w:sz w:val="28"/>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afterLines="0" w:afterAutospacing="0" w:line="480" w:lineRule="auto"/>
    </w:pPr>
  </w:style>
  <w:style w:type="paragraph" w:styleId="5">
    <w:name w:val="footer"/>
    <w:basedOn w:val="1"/>
    <w:link w:val="12"/>
    <w:qFormat/>
    <w:uiPriority w:val="0"/>
    <w:pPr>
      <w:tabs>
        <w:tab w:val="center" w:pos="4153"/>
        <w:tab w:val="right" w:pos="8306"/>
      </w:tabs>
    </w:pPr>
    <w:rPr>
      <w:sz w:val="18"/>
      <w:szCs w:val="18"/>
    </w:rPr>
  </w:style>
  <w:style w:type="paragraph" w:styleId="6">
    <w:name w:val="header"/>
    <w:basedOn w:val="1"/>
    <w:link w:val="11"/>
    <w:qFormat/>
    <w:uiPriority w:val="0"/>
    <w:pPr>
      <w:pBdr>
        <w:bottom w:val="single" w:color="auto" w:sz="6" w:space="1"/>
      </w:pBdr>
      <w:tabs>
        <w:tab w:val="center" w:pos="4153"/>
        <w:tab w:val="right" w:pos="8306"/>
      </w:tabs>
      <w:jc w:val="center"/>
    </w:pPr>
    <w:rPr>
      <w:sz w:val="18"/>
      <w:szCs w:val="18"/>
    </w:rPr>
  </w:style>
  <w:style w:type="table" w:customStyle="1" w:styleId="9">
    <w:name w:val="Table Normal"/>
    <w:semiHidden/>
    <w:unhideWhenUsed/>
    <w:qFormat/>
    <w:uiPriority w:val="0"/>
    <w:tblPr>
      <w:tblCellMar>
        <w:top w:w="0" w:type="dxa"/>
        <w:left w:w="0" w:type="dxa"/>
        <w:bottom w:w="0" w:type="dxa"/>
        <w:right w:w="0" w:type="dxa"/>
      </w:tblCellMar>
    </w:tblPr>
  </w:style>
  <w:style w:type="character" w:customStyle="1" w:styleId="10">
    <w:name w:val="标题 1 字符"/>
    <w:link w:val="3"/>
    <w:qFormat/>
    <w:uiPriority w:val="0"/>
    <w:rPr>
      <w:rFonts w:ascii="Arial" w:hAnsi="Arial" w:eastAsia="宋体"/>
      <w:b/>
      <w:kern w:val="44"/>
      <w:sz w:val="32"/>
    </w:rPr>
  </w:style>
  <w:style w:type="character" w:customStyle="1" w:styleId="11">
    <w:name w:val="页眉 字符"/>
    <w:basedOn w:val="8"/>
    <w:link w:val="6"/>
    <w:qFormat/>
    <w:uiPriority w:val="0"/>
    <w:rPr>
      <w:rFonts w:ascii="Arial" w:hAnsi="Arial" w:eastAsia="Arial" w:cs="Arial"/>
      <w:snapToGrid w:val="0"/>
      <w:color w:val="000000"/>
      <w:sz w:val="18"/>
      <w:szCs w:val="18"/>
    </w:rPr>
  </w:style>
  <w:style w:type="character" w:customStyle="1" w:styleId="12">
    <w:name w:val="页脚 字符"/>
    <w:basedOn w:val="8"/>
    <w:link w:val="5"/>
    <w:qFormat/>
    <w:uiPriority w:val="0"/>
    <w:rPr>
      <w:rFonts w:ascii="Arial" w:hAnsi="Arial" w:eastAsia="Arial" w:cs="Arial"/>
      <w:snapToGrid w:val="0"/>
      <w:color w:val="000000"/>
      <w:sz w:val="18"/>
      <w:szCs w:val="18"/>
    </w:rPr>
  </w:style>
  <w:style w:type="character" w:customStyle="1" w:styleId="13">
    <w:name w:val="标题 2 字符"/>
    <w:basedOn w:val="8"/>
    <w:link w:val="4"/>
    <w:qFormat/>
    <w:uiPriority w:val="0"/>
    <w:rPr>
      <w:rFonts w:asciiTheme="majorHAnsi" w:hAnsiTheme="majorHAnsi" w:eastAsiaTheme="majorEastAsia" w:cstheme="majorBidi"/>
      <w:b/>
      <w:bCs/>
      <w:snapToGrid w:val="0"/>
      <w:color w:val="000000"/>
      <w:sz w:val="28"/>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1647</Words>
  <Characters>1669</Characters>
  <Lines>11</Lines>
  <Paragraphs>3</Paragraphs>
  <TotalTime>6</TotalTime>
  <ScaleCrop>false</ScaleCrop>
  <LinksUpToDate>false</LinksUpToDate>
  <CharactersWithSpaces>1720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2021-07-26T16:53:00Z</dcterms:created>
  <dc:creator>ASUS</dc:creator>
  <cp:lastModifiedBy>和大大</cp:lastModifiedBy>
  <dcterms:modified xsi:type="dcterms:W3CDTF">2022-04-18T08:27:44Z</dcterms:modified>
  <dc:title>Microsoft Word - ŒJhýØ!Y_x0008_Yf˙°'[hý[-_x0002_0Ü_x000b_Â[¹H0726“Z.docx</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2021-12-29T12:22:45Z</vt:filetime>
  </property>
  <property fmtid="{D5CDD505-2E9C-101B-9397-08002B2CF9AE}" pid="4" name="KSOProductBuildVer">
    <vt:lpwstr>2052-11.1.0.11636</vt:lpwstr>
  </property>
  <property fmtid="{D5CDD505-2E9C-101B-9397-08002B2CF9AE}" pid="5" name="ICV">
    <vt:lpwstr>7762E1F9409B4039B47730EC799F0BBC</vt:lpwstr>
  </property>
</Properties>
</file>